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АДМИНИСТРАЦИЯ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ОРДЖОНИКИДЗЕВСКОГО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СЕЛЬСОВЕТА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МОТЫГИНСКОГО РАЙОНА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КРАСНОЯРСКОГО КРАЯ</w:t>
      </w: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</w:p>
    <w:p w:rsidR="00133820" w:rsidRPr="008442EC" w:rsidRDefault="00133820" w:rsidP="008442EC">
      <w:pPr>
        <w:pStyle w:val="a3"/>
        <w:ind w:firstLine="709"/>
        <w:jc w:val="center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ПОСТАНОВЛЕНИЕ</w:t>
      </w:r>
    </w:p>
    <w:p w:rsidR="00133820" w:rsidRPr="008442EC" w:rsidRDefault="00133820" w:rsidP="008442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133820" w:rsidRPr="008442EC" w:rsidRDefault="001C725A" w:rsidP="008442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26.05</w:t>
      </w:r>
      <w:r w:rsidR="00133820" w:rsidRPr="008442EC">
        <w:rPr>
          <w:rFonts w:ascii="Arial" w:hAnsi="Arial" w:cs="Arial"/>
          <w:sz w:val="24"/>
          <w:szCs w:val="24"/>
        </w:rPr>
        <w:t>.2022 г.</w:t>
      </w:r>
      <w:r w:rsidR="00133820" w:rsidRPr="008442EC">
        <w:rPr>
          <w:rFonts w:ascii="Arial" w:hAnsi="Arial" w:cs="Arial"/>
          <w:sz w:val="24"/>
          <w:szCs w:val="24"/>
        </w:rPr>
        <w:tab/>
      </w:r>
      <w:r w:rsidR="008442EC">
        <w:rPr>
          <w:rFonts w:ascii="Arial" w:hAnsi="Arial" w:cs="Arial"/>
          <w:sz w:val="24"/>
          <w:szCs w:val="24"/>
        </w:rPr>
        <w:t xml:space="preserve">               </w:t>
      </w:r>
      <w:r w:rsidR="00133820" w:rsidRPr="008442EC">
        <w:rPr>
          <w:rFonts w:ascii="Arial" w:hAnsi="Arial" w:cs="Arial"/>
          <w:sz w:val="24"/>
          <w:szCs w:val="24"/>
        </w:rPr>
        <w:t>пос. Орджоникидзе</w:t>
      </w:r>
      <w:r w:rsidR="008442EC">
        <w:rPr>
          <w:rFonts w:ascii="Arial" w:hAnsi="Arial" w:cs="Arial"/>
          <w:sz w:val="24"/>
          <w:szCs w:val="24"/>
        </w:rPr>
        <w:t xml:space="preserve">                                      </w:t>
      </w:r>
      <w:r w:rsidR="00133820" w:rsidRPr="008442EC">
        <w:rPr>
          <w:rFonts w:ascii="Arial" w:hAnsi="Arial" w:cs="Arial"/>
          <w:sz w:val="24"/>
          <w:szCs w:val="24"/>
        </w:rPr>
        <w:t xml:space="preserve">№ </w:t>
      </w:r>
      <w:r w:rsidR="00827554" w:rsidRPr="008442EC">
        <w:rPr>
          <w:rFonts w:ascii="Arial" w:hAnsi="Arial" w:cs="Arial"/>
          <w:sz w:val="24"/>
          <w:szCs w:val="24"/>
        </w:rPr>
        <w:t>2</w:t>
      </w:r>
      <w:r w:rsidR="00BB06ED" w:rsidRPr="008442EC">
        <w:rPr>
          <w:rFonts w:ascii="Arial" w:hAnsi="Arial" w:cs="Arial"/>
          <w:sz w:val="24"/>
          <w:szCs w:val="24"/>
        </w:rPr>
        <w:t>8</w:t>
      </w: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color w:val="000000"/>
          <w:sz w:val="24"/>
          <w:szCs w:val="24"/>
        </w:rPr>
        <w:t>О внесении дополнений в постановление администрации Орджоникидзевского сельсовета</w:t>
      </w:r>
      <w:r w:rsidR="00827554" w:rsidRPr="008442EC">
        <w:rPr>
          <w:rFonts w:ascii="Arial" w:hAnsi="Arial" w:cs="Arial"/>
          <w:color w:val="000000"/>
          <w:sz w:val="24"/>
          <w:szCs w:val="24"/>
        </w:rPr>
        <w:t xml:space="preserve"> от</w:t>
      </w:r>
      <w:r w:rsidR="001E4286" w:rsidRPr="008442EC">
        <w:rPr>
          <w:rFonts w:ascii="Arial" w:hAnsi="Arial" w:cs="Arial"/>
          <w:color w:val="000000"/>
          <w:sz w:val="24"/>
          <w:szCs w:val="24"/>
        </w:rPr>
        <w:t xml:space="preserve"> 02.11.2010 № 40</w:t>
      </w:r>
      <w:r w:rsidR="001E4286" w:rsidRPr="008442EC">
        <w:rPr>
          <w:rFonts w:ascii="Arial" w:hAnsi="Arial" w:cs="Arial"/>
          <w:bCs/>
          <w:color w:val="000000"/>
          <w:sz w:val="24"/>
          <w:szCs w:val="24"/>
        </w:rPr>
        <w:t>а «</w:t>
      </w:r>
      <w:r w:rsidR="001E4286" w:rsidRPr="008442E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документа-справки о нормативе потребления коммунальных услуг</w:t>
      </w:r>
      <w:r w:rsidR="00827554" w:rsidRPr="008442EC">
        <w:rPr>
          <w:rFonts w:ascii="Arial" w:hAnsi="Arial" w:cs="Arial"/>
          <w:sz w:val="24"/>
          <w:szCs w:val="24"/>
        </w:rPr>
        <w:t>»</w:t>
      </w: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42EC">
        <w:rPr>
          <w:rFonts w:ascii="Arial" w:hAnsi="Arial" w:cs="Arial"/>
          <w:color w:val="000000"/>
          <w:sz w:val="24"/>
          <w:szCs w:val="24"/>
        </w:rPr>
        <w:t>В соответствии с Федеральным законом от 30.12.2020 № 509-ФЗ «О внесении изменений в отдельные законодательные акты Российской Федерации», в целях приведения муниципальных нормативных правовых актов администрации Орджоникидзевского сельсовета Мотыгинского района Красноярского края в соответствии с действующим законодательством, руководствуясь Уставом</w:t>
      </w:r>
      <w:r w:rsidR="00684FA6" w:rsidRPr="008442EC">
        <w:rPr>
          <w:rFonts w:ascii="Arial" w:hAnsi="Arial" w:cs="Arial"/>
          <w:color w:val="000000"/>
          <w:sz w:val="24"/>
          <w:szCs w:val="24"/>
        </w:rPr>
        <w:t xml:space="preserve"> Орджоникидзевского сельсовета Красноярского края</w:t>
      </w:r>
      <w:r w:rsidRPr="008442EC">
        <w:rPr>
          <w:rFonts w:ascii="Arial" w:hAnsi="Arial" w:cs="Arial"/>
          <w:color w:val="000000"/>
          <w:sz w:val="24"/>
          <w:szCs w:val="24"/>
        </w:rPr>
        <w:t>,</w:t>
      </w: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442EC">
        <w:rPr>
          <w:rFonts w:ascii="Arial" w:hAnsi="Arial" w:cs="Arial"/>
          <w:color w:val="000000"/>
          <w:sz w:val="24"/>
          <w:szCs w:val="24"/>
        </w:rPr>
        <w:t>ПОСТАНОВЛЯЮ:</w:t>
      </w:r>
    </w:p>
    <w:p w:rsidR="001E4286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color w:val="000000"/>
          <w:sz w:val="24"/>
          <w:szCs w:val="24"/>
        </w:rPr>
        <w:t>1</w:t>
      </w:r>
      <w:r w:rsidR="00827554" w:rsidRPr="008442EC">
        <w:rPr>
          <w:rFonts w:ascii="Arial" w:hAnsi="Arial" w:cs="Arial"/>
          <w:color w:val="000000"/>
          <w:sz w:val="24"/>
          <w:szCs w:val="24"/>
        </w:rPr>
        <w:t xml:space="preserve">. </w:t>
      </w:r>
      <w:r w:rsidR="001E4286" w:rsidRPr="008442EC">
        <w:rPr>
          <w:rFonts w:ascii="Arial" w:hAnsi="Arial" w:cs="Arial"/>
          <w:bCs/>
          <w:color w:val="000000"/>
          <w:sz w:val="24"/>
          <w:szCs w:val="24"/>
        </w:rPr>
        <w:t>Внести в по</w:t>
      </w:r>
      <w:r w:rsidR="001E4286" w:rsidRPr="008442EC">
        <w:rPr>
          <w:rFonts w:ascii="Arial" w:hAnsi="Arial" w:cs="Arial"/>
          <w:color w:val="000000"/>
          <w:sz w:val="24"/>
          <w:szCs w:val="24"/>
        </w:rPr>
        <w:t xml:space="preserve">становление </w:t>
      </w:r>
      <w:r w:rsidR="0076517E" w:rsidRPr="008442EC">
        <w:rPr>
          <w:rFonts w:ascii="Arial" w:hAnsi="Arial" w:cs="Arial"/>
          <w:color w:val="000000"/>
          <w:sz w:val="24"/>
          <w:szCs w:val="24"/>
        </w:rPr>
        <w:t xml:space="preserve">администрации Орджоникидзевского сельсовета </w:t>
      </w:r>
      <w:r w:rsidR="001E4286" w:rsidRPr="008442EC">
        <w:rPr>
          <w:rFonts w:ascii="Arial" w:hAnsi="Arial" w:cs="Arial"/>
          <w:color w:val="000000"/>
          <w:sz w:val="24"/>
          <w:szCs w:val="24"/>
        </w:rPr>
        <w:t>от 02.11.2010 № 40</w:t>
      </w:r>
      <w:r w:rsidR="001E4286" w:rsidRPr="008442EC">
        <w:rPr>
          <w:rFonts w:ascii="Arial" w:hAnsi="Arial" w:cs="Arial"/>
          <w:bCs/>
          <w:color w:val="000000"/>
          <w:sz w:val="24"/>
          <w:szCs w:val="24"/>
        </w:rPr>
        <w:t>а «</w:t>
      </w:r>
      <w:r w:rsidR="001E4286" w:rsidRPr="008442EC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«Выдача документа-справки о нормативе потребления коммунальных услуг» (далее Административный регламент) следующее дополнение:</w:t>
      </w:r>
    </w:p>
    <w:p w:rsidR="001E4286" w:rsidRPr="008442EC" w:rsidRDefault="00DD4954" w:rsidP="008442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>1</w:t>
      </w:r>
      <w:r w:rsidR="001E4286" w:rsidRPr="008442EC">
        <w:rPr>
          <w:rFonts w:ascii="Arial" w:hAnsi="Arial" w:cs="Arial"/>
          <w:sz w:val="24"/>
          <w:szCs w:val="24"/>
        </w:rPr>
        <w:t xml:space="preserve">.1. Дополнить раздел 3 Административного регламента пунктом 3.7. </w:t>
      </w:r>
      <w:r w:rsidR="00BB06ED" w:rsidRPr="008442EC">
        <w:rPr>
          <w:rFonts w:ascii="Arial" w:hAnsi="Arial" w:cs="Arial"/>
          <w:sz w:val="24"/>
          <w:szCs w:val="24"/>
        </w:rPr>
        <w:t xml:space="preserve">и пунктом 3.8 </w:t>
      </w:r>
      <w:r w:rsidR="001E4286" w:rsidRPr="008442EC">
        <w:rPr>
          <w:rFonts w:ascii="Arial" w:hAnsi="Arial" w:cs="Arial"/>
          <w:sz w:val="24"/>
          <w:szCs w:val="24"/>
        </w:rPr>
        <w:t>следующего содержания:</w:t>
      </w:r>
    </w:p>
    <w:p w:rsidR="001E4286" w:rsidRPr="008442EC" w:rsidRDefault="001E4286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442EC">
        <w:rPr>
          <w:rFonts w:ascii="Arial" w:hAnsi="Arial" w:cs="Arial"/>
          <w:sz w:val="24"/>
          <w:szCs w:val="24"/>
        </w:rPr>
        <w:t xml:space="preserve">«3.7. </w:t>
      </w:r>
      <w:r w:rsidRPr="008442EC">
        <w:rPr>
          <w:rFonts w:ascii="Arial" w:hAnsi="Arial" w:cs="Arial"/>
          <w:sz w:val="24"/>
          <w:szCs w:val="24"/>
          <w:lang w:eastAsia="ru-RU"/>
        </w:rPr>
        <w:t>Предоставление муниципальной услуги в упреждающем (проактивном) режиме не предусмотрено.</w:t>
      </w:r>
    </w:p>
    <w:p w:rsidR="001E4286" w:rsidRPr="008442EC" w:rsidRDefault="001E4286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Pr="008442EC">
        <w:rPr>
          <w:rFonts w:ascii="Arial" w:hAnsi="Arial" w:cs="Arial"/>
          <w:sz w:val="24"/>
          <w:szCs w:val="24"/>
          <w:lang w:eastAsia="ru-RU"/>
        </w:rPr>
        <w:t>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предусмотрены.»;</w:t>
      </w:r>
    </w:p>
    <w:p w:rsidR="00133820" w:rsidRPr="008442EC" w:rsidRDefault="008442EC" w:rsidP="008442EC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FF073E"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>.</w:t>
      </w:r>
      <w:r w:rsidR="00133820" w:rsidRPr="008442EC">
        <w:rPr>
          <w:rFonts w:ascii="Arial" w:eastAsiaTheme="minorHAnsi" w:hAnsi="Arial" w:cs="Arial"/>
          <w:bCs/>
          <w:color w:val="000000"/>
          <w:sz w:val="24"/>
          <w:szCs w:val="24"/>
        </w:rPr>
        <w:t xml:space="preserve"> Особенности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8442EC">
        <w:rPr>
          <w:rFonts w:ascii="Arial" w:eastAsiaTheme="minorHAnsi" w:hAnsi="Arial" w:cs="Arial"/>
          <w:bCs/>
          <w:color w:val="000000"/>
          <w:sz w:val="24"/>
          <w:szCs w:val="24"/>
        </w:rPr>
        <w:t>предоставления муниципальных услуг в многофункциональных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8442EC">
        <w:rPr>
          <w:rFonts w:ascii="Arial" w:eastAsiaTheme="minorHAnsi" w:hAnsi="Arial" w:cs="Arial"/>
          <w:bCs/>
          <w:color w:val="000000"/>
          <w:sz w:val="24"/>
          <w:szCs w:val="24"/>
        </w:rPr>
        <w:t>центрах и особенности предоставления муниципальных услуг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33820" w:rsidRPr="008442EC">
        <w:rPr>
          <w:rFonts w:ascii="Arial" w:eastAsiaTheme="minorHAnsi" w:hAnsi="Arial" w:cs="Arial"/>
          <w:bCs/>
          <w:color w:val="000000"/>
          <w:sz w:val="24"/>
          <w:szCs w:val="24"/>
        </w:rPr>
        <w:t>в электронной форме</w:t>
      </w:r>
      <w:r w:rsidR="00133820" w:rsidRPr="008442EC">
        <w:rPr>
          <w:rFonts w:ascii="Arial" w:eastAsiaTheme="minorHAnsi" w:hAnsi="Arial" w:cs="Arial"/>
          <w:color w:val="000000"/>
          <w:sz w:val="24"/>
          <w:szCs w:val="24"/>
        </w:rPr>
        <w:t>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</w:t>
      </w:r>
      <w:r w:rsidR="00FF073E" w:rsidRPr="008442EC">
        <w:rPr>
          <w:rFonts w:ascii="Arial" w:hAnsi="Arial" w:cs="Arial"/>
          <w:sz w:val="24"/>
          <w:szCs w:val="24"/>
          <w:lang w:eastAsia="ru-RU"/>
        </w:rPr>
        <w:t>.8</w:t>
      </w:r>
      <w:r w:rsidRPr="008442EC">
        <w:rPr>
          <w:rFonts w:ascii="Arial" w:hAnsi="Arial" w:cs="Arial"/>
          <w:sz w:val="24"/>
          <w:szCs w:val="24"/>
          <w:lang w:eastAsia="ru-RU"/>
        </w:rPr>
        <w:t>.1. Заявители помимо личной подачи заявления и документов, необходимых для предоставления муниципальной услуги, имеют право направить заявление и документы в электронной форме посредством Единого портала государственных и муниципальных услуг (функций) (</w:t>
      </w:r>
      <w:hyperlink r:id="rId4" w:history="1">
        <w:r w:rsidRPr="008442EC">
          <w:rPr>
            <w:rFonts w:ascii="Arial" w:hAnsi="Arial" w:cs="Arial"/>
            <w:sz w:val="24"/>
            <w:szCs w:val="24"/>
            <w:lang w:eastAsia="ru-RU"/>
          </w:rPr>
          <w:t>www.gosuslugi.ru)</w:t>
        </w:r>
      </w:hyperlink>
      <w:r w:rsidRPr="008442EC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133820" w:rsidRPr="008442EC" w:rsidRDefault="00FF073E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.2. При представлении заявления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документа. </w:t>
      </w:r>
    </w:p>
    <w:p w:rsidR="00133820" w:rsidRPr="008442EC" w:rsidRDefault="00FF073E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.3 Документы, являющиеся результатом предоставления муниципальной услуги, в виде электронного документа направляются заявителю через Единый портал государственных и муниципальных услуг (функций). 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При предоставлении муниципальной услуги в электронной форме с использованием Единого портала государственных и муниципальных услуг (функций) могут осуществляться: 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lastRenderedPageBreak/>
        <w:t>1) предоставление в установленном порядке информации заявителям и обеспечение доступа заявителей к сведениям о муниципальных услугах;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2) подача запроса о предоставлении муниципальной услуги и иных документов, необходимых для предоставления муниципальной услуги, в том числе документов и информации, электронные образы которых ранее были заверены в соответствии с </w:t>
      </w:r>
      <w:hyperlink r:id="rId5" w:anchor="P564" w:history="1">
        <w:r w:rsidRPr="008442EC">
          <w:rPr>
            <w:rFonts w:ascii="Arial" w:hAnsi="Arial" w:cs="Arial"/>
            <w:sz w:val="24"/>
            <w:szCs w:val="24"/>
            <w:lang w:eastAsia="ru-RU"/>
          </w:rPr>
          <w:t>пунктом 7.2 части 1 статьи 16</w:t>
        </w:r>
      </w:hyperlink>
      <w:r w:rsidRPr="008442EC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услуг», и прием таких запроса о предоставлении муниципальной услуги и документов органом, предоставляющим муниципальную услугу, либо подведомственной органу местного самоуправления организацией, участвующей в предоставлении муниципальной услуги,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и (или) региональных порталов государственных и муниципальных услуг;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3) получение заявителем сведений о ходе выполнения запроса о предоставлении государственной или муниципальной услуги;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4) взаимодействие органов, предоставляющих муниципальные услуги, иных органов местного самоуправления, организаций, участвующих в предоставлении предусмотренных </w:t>
      </w:r>
      <w:hyperlink r:id="rId6" w:anchor="P40" w:history="1">
        <w:r w:rsidRPr="008442EC">
          <w:rPr>
            <w:rFonts w:ascii="Arial" w:hAnsi="Arial" w:cs="Arial"/>
            <w:sz w:val="24"/>
            <w:szCs w:val="24"/>
            <w:lang w:eastAsia="ru-RU"/>
          </w:rPr>
          <w:t>частью 1 статьи 1</w:t>
        </w:r>
      </w:hyperlink>
      <w:r w:rsidRPr="008442EC">
        <w:rPr>
          <w:rFonts w:ascii="Arial" w:hAnsi="Arial" w:cs="Arial"/>
          <w:sz w:val="24"/>
          <w:szCs w:val="24"/>
          <w:lang w:eastAsia="ru-RU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5) получение заявителем результата предоставления муниципальной услуги, если иное не установлено федеральным законом;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6) иные действия, необходимые для предоставления муниципальной услуги.</w:t>
      </w:r>
    </w:p>
    <w:p w:rsidR="00133820" w:rsidRPr="008442EC" w:rsidRDefault="00FF073E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 xml:space="preserve">.4. В случае подачи заявления и документов в электронной форме с использованием Единого портала государственных и муниципальных услуг (функций) отказ в приеме документов, подписанный уполномоченным должностным лицом в установленном порядке с использованием электронной подписи, направляется заявителю через личный кабинет. </w:t>
      </w:r>
    </w:p>
    <w:p w:rsidR="00133820" w:rsidRPr="008442EC" w:rsidRDefault="00FF073E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>.5. Исчерпывающий перечень оснований оставления запроса о предоставлении муниципальной услуги без рассмотрения: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а) заявление о предоставлении муниципальной услуги не поддается прочтению либо не содержит сведений о заявителе, сведений об адресе заявителя или иным образом не позволяет идентифицировать заявителя. В случае, если заявление не поддается прочтению, но содержит при этом сведения о фамилии и почтовом адресе физического лица, обратившегося с заявлением, руководитель или заместитель руководителя органа, предоставляющего муниципальную услугу, дает поручение исполнителю в 3-дневный срок сообщить данному физическому лицу о принятом решении; 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б) заявление о предоставлении муниципальной услуги содержит нецензурные, оскорбительные выражения или угрозы.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недопустимости злоупотребления правом; 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в) заявление о предоставлении муниципальной услуги содержит вопрос, на который заявителю ранее многократно давались письменные ответы по существу в связи с ранее направляемыми в орган, предоставляющий муниципальную услугу, обращениями, и при этом в очередном обращении не приводятся новые доводы или обстоятельства. В указанном случае руководитель или заместитель руководителя органа, предоставляющего муниципальную услугу, дает поручение исполнителю в 3-дневный срок сообщить заявителю о безосновательности </w:t>
      </w:r>
      <w:r w:rsidRPr="008442EC">
        <w:rPr>
          <w:rFonts w:ascii="Arial" w:hAnsi="Arial" w:cs="Arial"/>
          <w:sz w:val="24"/>
          <w:szCs w:val="24"/>
          <w:lang w:eastAsia="ru-RU"/>
        </w:rPr>
        <w:lastRenderedPageBreak/>
        <w:t>очередного обращения и прекращении переписки с заявителем по данному вопросу.</w:t>
      </w:r>
    </w:p>
    <w:p w:rsidR="00133820" w:rsidRPr="008442EC" w:rsidRDefault="00FF073E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3.8</w:t>
      </w:r>
      <w:r w:rsidR="00133820" w:rsidRPr="008442EC">
        <w:rPr>
          <w:rFonts w:ascii="Arial" w:hAnsi="Arial" w:cs="Arial"/>
        </w:rPr>
        <w:t>.6. Основанием для исправления допущенных опечаток и ошибок в выданных в результате предоставления муниципальной услуги документах является направление заявителем в уполномоченный орган в произвольной форме заявления об исправлении допущенных опечаток и ошибок (далее – заявление).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Должностное лицо уполномоченного органа рассматривает заявление, представленное заявителем, и проводит проверку указанных в заявлении сведений в срок, не превышающий двух рабочих дней со дня регистрации соответствующего заявления.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В случае выявления допущенных опечаток и ошибок в выданных документах должностное лицо уполномоченного органа осуществляет исправление в срок, не превышающий пяти рабочих дней с даты регистрации соответствующего заявления.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В случае отсутствия опечаток и ошибок в выданных документах должностное лицо уполномоченного органа письменно сообщает заявителю об отсутствии таких опечаток и ошибок в срок, не превышающий пяти рабочих дней с даты регистрации соответствующего заявления.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Выдача (направление) исправленного документа или отказа заявителю осуществляется специалистом уполномоченного органа способом, определенным заявителем при обращении об исправлении ошибок.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Оригинал документа, в котором содержится опечатка и ошибка, после выдачи заявителю документа с исправленными опечатками и ошибками не подлежит возвращению заявителю.</w:t>
      </w:r>
    </w:p>
    <w:p w:rsidR="00133820" w:rsidRPr="008442EC" w:rsidRDefault="008442EC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F073E" w:rsidRPr="008442EC">
        <w:rPr>
          <w:rFonts w:ascii="Arial" w:hAnsi="Arial" w:cs="Arial"/>
        </w:rPr>
        <w:t>3.8</w:t>
      </w:r>
      <w:r w:rsidR="00133820" w:rsidRPr="008442EC">
        <w:rPr>
          <w:rFonts w:ascii="Arial" w:hAnsi="Arial" w:cs="Arial"/>
        </w:rPr>
        <w:t>.7. Результатом процедуры является: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1) исправленные документы, являющиеся результатом предоставления муниципальной услуги;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2)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133820" w:rsidRPr="008442EC" w:rsidRDefault="00133820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 xml:space="preserve">Выдача заявителю исправленного документа производится в порядке, установленном </w:t>
      </w:r>
      <w:r w:rsidR="0076517E" w:rsidRPr="008442EC">
        <w:rPr>
          <w:rFonts w:ascii="Arial" w:hAnsi="Arial" w:cs="Arial"/>
        </w:rPr>
        <w:t>настоящим Регламентом</w:t>
      </w:r>
      <w:r w:rsidRPr="008442EC">
        <w:rPr>
          <w:rFonts w:ascii="Arial" w:hAnsi="Arial" w:cs="Arial"/>
        </w:rPr>
        <w:t>.</w:t>
      </w:r>
    </w:p>
    <w:p w:rsidR="00133820" w:rsidRPr="008442EC" w:rsidRDefault="00FF073E" w:rsidP="008442EC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8442EC">
        <w:rPr>
          <w:rFonts w:ascii="Arial" w:hAnsi="Arial" w:cs="Arial"/>
        </w:rPr>
        <w:t>3.8</w:t>
      </w:r>
      <w:r w:rsidR="00133820" w:rsidRPr="008442EC">
        <w:rPr>
          <w:rFonts w:ascii="Arial" w:hAnsi="Arial" w:cs="Arial"/>
        </w:rPr>
        <w:t>.8.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33820" w:rsidRPr="008442EC" w:rsidRDefault="00FF073E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3.8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>.9. Заявление о выдаче дубликата документа, выданного по результатам предоставления муниципальной услуги представляю</w:t>
      </w:r>
      <w:r w:rsidR="0076517E" w:rsidRPr="008442EC">
        <w:rPr>
          <w:rFonts w:ascii="Arial" w:hAnsi="Arial" w:cs="Arial"/>
          <w:sz w:val="24"/>
          <w:szCs w:val="24"/>
          <w:lang w:eastAsia="ru-RU"/>
        </w:rPr>
        <w:t>тся в соответствии с настоящим регламентом</w:t>
      </w:r>
      <w:r w:rsidR="00133820" w:rsidRPr="008442EC">
        <w:rPr>
          <w:rFonts w:ascii="Arial" w:hAnsi="Arial" w:cs="Arial"/>
          <w:sz w:val="24"/>
          <w:szCs w:val="24"/>
          <w:lang w:eastAsia="ru-RU"/>
        </w:rPr>
        <w:t>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Основаниями для отказа в приеме к рассмотрению документов для выдачи дубликата документа являются: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1) представленные документы по составу и содержанию не соответствуют требованиям настоящего административного регламента;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2) заявитель не является получателем муниципальной услуги.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Заявление о выдаче дубликата документа регистрируется Администрацией в течение 1 рабочего дня с момента получения заявления.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Результатом рассмотрения заявления о выдаче дубликата являются: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1) в случае отсутствия оснований для отказа в выдаче дубликата, принимает решение о выдаче дубликата документа;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2) в случае наличия хотя бы одного из оснований для отказа в выдаче дубликата, принимает решение об отсутствии необходимости выдачи дубликата.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lastRenderedPageBreak/>
        <w:t>В случае принятия решения об отсутствии необходимости в выдаче дубликата оформляется письмо об отсутствии необходимости выдачи дубликата документа с указанием причин отсутствия необходимости.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Результатом выдачи дубликата документа является подготовленный экземпляр документа о предоставлении муниципальной услуги.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При выдаче дубликата документа не допускается: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а) изменение содержания документов, являющихся результатом предоставления муниципальной услуги;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б) 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Дубликат документа направляется заявителю по почте или вручается лично.»</w:t>
      </w: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2. Контроль за исполнением настоящего постановления возложить на зам. главы администрации Орджоникидзевского сельсовета.</w:t>
      </w:r>
    </w:p>
    <w:p w:rsidR="00133820" w:rsidRPr="008442EC" w:rsidRDefault="00133820" w:rsidP="008442E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 xml:space="preserve"> 3.</w:t>
      </w:r>
      <w:r w:rsidR="00BB06ED" w:rsidRPr="008442EC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8442EC">
        <w:rPr>
          <w:rFonts w:ascii="Arial" w:hAnsi="Arial" w:cs="Arial"/>
          <w:sz w:val="24"/>
          <w:szCs w:val="24"/>
          <w:lang w:eastAsia="ru-RU"/>
        </w:rPr>
        <w:t>Настоящее постановление опубликовать в печатном издании органов местного самоуправления муниципального образования Орджоникидзевский сельсовет «Вести Орджоникидзе» и разместить на официальном сайте Орджоникидзевского сельсовета.</w:t>
      </w:r>
      <w:bookmarkStart w:id="0" w:name="_GoBack"/>
      <w:bookmarkEnd w:id="0"/>
    </w:p>
    <w:p w:rsidR="00133820" w:rsidRPr="008442EC" w:rsidRDefault="00133820" w:rsidP="008442E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8442EC" w:rsidRDefault="00133820" w:rsidP="008442EC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8442EC">
        <w:rPr>
          <w:rFonts w:ascii="Arial" w:hAnsi="Arial" w:cs="Arial"/>
          <w:sz w:val="24"/>
          <w:szCs w:val="24"/>
          <w:lang w:eastAsia="ru-RU"/>
        </w:rPr>
        <w:t>Глава Орджоникидзевского сельсовета</w:t>
      </w:r>
      <w:r w:rsidRPr="008442EC">
        <w:rPr>
          <w:rFonts w:ascii="Arial" w:hAnsi="Arial" w:cs="Arial"/>
          <w:sz w:val="24"/>
          <w:szCs w:val="24"/>
          <w:lang w:eastAsia="ru-RU"/>
        </w:rPr>
        <w:tab/>
        <w:t>А.В.Алабаева</w:t>
      </w: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8442EC" w:rsidRDefault="00133820" w:rsidP="0084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133820" w:rsidRPr="008442EC" w:rsidRDefault="00133820" w:rsidP="008442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8C5CB0" w:rsidRPr="008442EC" w:rsidRDefault="008C5CB0" w:rsidP="008442E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C5CB0" w:rsidRPr="00844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820"/>
    <w:rsid w:val="00133820"/>
    <w:rsid w:val="001C725A"/>
    <w:rsid w:val="001E4286"/>
    <w:rsid w:val="00684FA6"/>
    <w:rsid w:val="0076517E"/>
    <w:rsid w:val="00827554"/>
    <w:rsid w:val="008442EC"/>
    <w:rsid w:val="008C5CB0"/>
    <w:rsid w:val="00BB06ED"/>
    <w:rsid w:val="00DD4954"/>
    <w:rsid w:val="00FF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FE74E"/>
  <w15:chartTrackingRefBased/>
  <w15:docId w15:val="{6197766F-B400-4F78-9A28-E5644AD1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82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3820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1338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0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73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aima-altai.ru/new/regulatory/21969/" TargetMode="External"/><Relationship Id="rId5" Type="http://schemas.openxmlformats.org/officeDocument/2006/relationships/hyperlink" Target="https://www.maima-altai.ru/new/regulatory/21969/" TargetMode="External"/><Relationship Id="rId4" Type="http://schemas.openxmlformats.org/officeDocument/2006/relationships/hyperlink" Target="http://www.gosuslugi.ru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8</cp:revision>
  <cp:lastPrinted>2022-05-27T07:27:00Z</cp:lastPrinted>
  <dcterms:created xsi:type="dcterms:W3CDTF">2022-05-27T06:03:00Z</dcterms:created>
  <dcterms:modified xsi:type="dcterms:W3CDTF">2022-06-01T03:34:00Z</dcterms:modified>
</cp:coreProperties>
</file>