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EC6B2" w14:textId="77777777" w:rsidR="002B7099" w:rsidRPr="007A046B"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r w:rsidRPr="007A046B">
        <w:rPr>
          <w:rFonts w:ascii="Arial" w:hAnsi="Arial" w:cs="Arial"/>
          <w:color w:val="000000"/>
          <w:sz w:val="24"/>
          <w:szCs w:val="24"/>
          <w:lang w:eastAsia="ru-RU" w:bidi="ru-RU"/>
        </w:rPr>
        <w:t>АДМИНИСТРАЦИЯ</w:t>
      </w:r>
      <w:r w:rsidRPr="007A046B">
        <w:rPr>
          <w:rFonts w:ascii="Arial" w:hAnsi="Arial" w:cs="Arial"/>
          <w:color w:val="000000"/>
          <w:sz w:val="24"/>
          <w:szCs w:val="24"/>
          <w:lang w:eastAsia="ru-RU" w:bidi="ru-RU"/>
        </w:rPr>
        <w:br/>
        <w:t>ОРДЖОНИКИДЗЕВСКОГО</w:t>
      </w:r>
      <w:r w:rsidRPr="007A046B">
        <w:rPr>
          <w:rFonts w:ascii="Arial" w:hAnsi="Arial" w:cs="Arial"/>
          <w:color w:val="000000"/>
          <w:sz w:val="24"/>
          <w:szCs w:val="24"/>
          <w:lang w:eastAsia="ru-RU" w:bidi="ru-RU"/>
        </w:rPr>
        <w:br/>
        <w:t>СЕЛЬСОВЕТА</w:t>
      </w:r>
      <w:r w:rsidRPr="007A046B">
        <w:rPr>
          <w:rFonts w:ascii="Arial" w:hAnsi="Arial" w:cs="Arial"/>
          <w:color w:val="000000"/>
          <w:sz w:val="24"/>
          <w:szCs w:val="24"/>
          <w:lang w:eastAsia="ru-RU" w:bidi="ru-RU"/>
        </w:rPr>
        <w:br/>
        <w:t>МОТЫГИНСКОГО РАЙОНА</w:t>
      </w:r>
      <w:r w:rsidRPr="007A046B">
        <w:rPr>
          <w:rFonts w:ascii="Arial" w:hAnsi="Arial" w:cs="Arial"/>
          <w:color w:val="000000"/>
          <w:sz w:val="24"/>
          <w:szCs w:val="24"/>
          <w:lang w:eastAsia="ru-RU" w:bidi="ru-RU"/>
        </w:rPr>
        <w:br/>
        <w:t>КРАСНОЯРСКОГО КРАЯ</w:t>
      </w:r>
    </w:p>
    <w:p w14:paraId="04D97CF9" w14:textId="77777777" w:rsidR="002B7099" w:rsidRPr="007A046B"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p>
    <w:p w14:paraId="269C1BEC" w14:textId="77777777" w:rsidR="002B7099" w:rsidRPr="007A046B" w:rsidRDefault="002B7099" w:rsidP="002B7099">
      <w:pPr>
        <w:widowControl w:val="0"/>
        <w:spacing w:after="0" w:line="240" w:lineRule="auto"/>
        <w:ind w:left="60"/>
        <w:jc w:val="center"/>
        <w:rPr>
          <w:rFonts w:ascii="Arial" w:eastAsia="Times New Roman" w:hAnsi="Arial" w:cs="Arial"/>
          <w:bCs/>
          <w:color w:val="000000"/>
          <w:sz w:val="24"/>
          <w:szCs w:val="24"/>
          <w:lang w:eastAsia="ru-RU" w:bidi="ru-RU"/>
        </w:rPr>
      </w:pPr>
      <w:r w:rsidRPr="007A046B">
        <w:rPr>
          <w:rFonts w:ascii="Arial" w:eastAsia="Times New Roman" w:hAnsi="Arial" w:cs="Arial"/>
          <w:bCs/>
          <w:color w:val="000000"/>
          <w:sz w:val="24"/>
          <w:szCs w:val="24"/>
          <w:lang w:eastAsia="ru-RU" w:bidi="ru-RU"/>
        </w:rPr>
        <w:t>ПОСТАНОВЛЕНИЕ</w:t>
      </w:r>
    </w:p>
    <w:p w14:paraId="4DE800CE" w14:textId="77777777" w:rsidR="002B7099" w:rsidRPr="007A046B"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p>
    <w:p w14:paraId="5873B108" w14:textId="2217C172" w:rsidR="002B7099" w:rsidRPr="007A046B" w:rsidRDefault="00D167E8" w:rsidP="002B7099">
      <w:pPr>
        <w:pStyle w:val="20"/>
        <w:shd w:val="clear" w:color="auto" w:fill="auto"/>
        <w:spacing w:after="0" w:line="240" w:lineRule="auto"/>
        <w:ind w:firstLine="0"/>
        <w:jc w:val="left"/>
        <w:rPr>
          <w:rFonts w:ascii="Arial" w:hAnsi="Arial" w:cs="Arial"/>
          <w:color w:val="000000"/>
          <w:sz w:val="24"/>
          <w:szCs w:val="24"/>
          <w:lang w:eastAsia="ru-RU" w:bidi="ru-RU"/>
        </w:rPr>
      </w:pPr>
      <w:r w:rsidRPr="007A046B">
        <w:rPr>
          <w:rFonts w:ascii="Arial" w:hAnsi="Arial" w:cs="Arial"/>
          <w:color w:val="000000"/>
          <w:sz w:val="24"/>
          <w:szCs w:val="24"/>
          <w:lang w:eastAsia="ru-RU" w:bidi="ru-RU"/>
        </w:rPr>
        <w:t>14.01.2025</w:t>
      </w:r>
      <w:r w:rsidR="002B7099" w:rsidRPr="007A046B">
        <w:rPr>
          <w:rFonts w:ascii="Arial" w:hAnsi="Arial" w:cs="Arial"/>
          <w:color w:val="000000"/>
          <w:sz w:val="24"/>
          <w:szCs w:val="24"/>
          <w:lang w:eastAsia="ru-RU" w:bidi="ru-RU"/>
        </w:rPr>
        <w:t xml:space="preserve">                               п. Орджоникидзе          </w:t>
      </w:r>
      <w:r w:rsidR="00D14ADC" w:rsidRPr="007A046B">
        <w:rPr>
          <w:rFonts w:ascii="Arial" w:hAnsi="Arial" w:cs="Arial"/>
          <w:color w:val="000000"/>
          <w:sz w:val="24"/>
          <w:szCs w:val="24"/>
          <w:lang w:eastAsia="ru-RU" w:bidi="ru-RU"/>
        </w:rPr>
        <w:t xml:space="preserve">                        </w:t>
      </w:r>
      <w:r w:rsidR="000B1637" w:rsidRPr="007A046B">
        <w:rPr>
          <w:rFonts w:ascii="Arial" w:hAnsi="Arial" w:cs="Arial"/>
          <w:color w:val="000000"/>
          <w:sz w:val="24"/>
          <w:szCs w:val="24"/>
          <w:lang w:eastAsia="ru-RU" w:bidi="ru-RU"/>
        </w:rPr>
        <w:t xml:space="preserve">                </w:t>
      </w:r>
      <w:r w:rsidRPr="007A046B">
        <w:rPr>
          <w:rFonts w:ascii="Arial" w:hAnsi="Arial" w:cs="Arial"/>
          <w:color w:val="000000"/>
          <w:sz w:val="24"/>
          <w:szCs w:val="24"/>
          <w:lang w:eastAsia="ru-RU" w:bidi="ru-RU"/>
        </w:rPr>
        <w:t>№ 2</w:t>
      </w:r>
    </w:p>
    <w:p w14:paraId="695B63B5" w14:textId="77777777" w:rsidR="002B7099" w:rsidRPr="007A046B" w:rsidRDefault="002B7099" w:rsidP="002B7099">
      <w:pPr>
        <w:pStyle w:val="20"/>
        <w:shd w:val="clear" w:color="auto" w:fill="auto"/>
        <w:spacing w:after="0" w:line="240" w:lineRule="auto"/>
        <w:ind w:firstLine="0"/>
        <w:jc w:val="left"/>
        <w:rPr>
          <w:rFonts w:ascii="Arial" w:hAnsi="Arial" w:cs="Arial"/>
          <w:color w:val="000000"/>
          <w:sz w:val="24"/>
          <w:szCs w:val="24"/>
          <w:lang w:eastAsia="ru-RU" w:bidi="ru-RU"/>
        </w:rPr>
      </w:pPr>
    </w:p>
    <w:p w14:paraId="720D14DB" w14:textId="66C78C52" w:rsidR="002B7099" w:rsidRPr="007A046B" w:rsidRDefault="002B7099" w:rsidP="007A046B">
      <w:pPr>
        <w:spacing w:after="0" w:line="240" w:lineRule="auto"/>
        <w:ind w:firstLine="709"/>
        <w:jc w:val="both"/>
        <w:rPr>
          <w:rFonts w:ascii="Arial" w:eastAsia="Microsoft Sans Serif" w:hAnsi="Arial" w:cs="Arial"/>
          <w:color w:val="000000"/>
          <w:sz w:val="24"/>
          <w:szCs w:val="24"/>
          <w:lang w:eastAsia="ru-RU" w:bidi="ru-RU"/>
        </w:rPr>
      </w:pPr>
      <w:r w:rsidRPr="007A046B">
        <w:rPr>
          <w:rFonts w:ascii="Arial" w:eastAsia="Microsoft Sans Serif" w:hAnsi="Arial" w:cs="Arial"/>
          <w:color w:val="000000"/>
          <w:sz w:val="24"/>
          <w:szCs w:val="24"/>
          <w:lang w:eastAsia="ru-RU" w:bidi="ru-RU"/>
        </w:rPr>
        <w:t>О внесении изменения в постановление администрации Орджоникидзевского</w:t>
      </w:r>
      <w:r w:rsidR="00062CD3" w:rsidRPr="007A046B">
        <w:rPr>
          <w:rFonts w:ascii="Arial" w:eastAsia="Microsoft Sans Serif" w:hAnsi="Arial" w:cs="Arial"/>
          <w:color w:val="000000"/>
          <w:sz w:val="24"/>
          <w:szCs w:val="24"/>
          <w:lang w:eastAsia="ru-RU" w:bidi="ru-RU"/>
        </w:rPr>
        <w:t xml:space="preserve"> сельсовета от 01.10.2013г № 33б</w:t>
      </w:r>
      <w:r w:rsidRPr="007A046B">
        <w:rPr>
          <w:rFonts w:ascii="Arial" w:eastAsia="Microsoft Sans Serif" w:hAnsi="Arial" w:cs="Arial"/>
          <w:color w:val="000000"/>
          <w:sz w:val="24"/>
          <w:szCs w:val="24"/>
          <w:lang w:eastAsia="ru-RU" w:bidi="ru-RU"/>
        </w:rPr>
        <w:t xml:space="preserve"> </w:t>
      </w:r>
      <w:r w:rsidR="00D35F84" w:rsidRPr="007A046B">
        <w:rPr>
          <w:rFonts w:ascii="Arial" w:hAnsi="Arial" w:cs="Arial"/>
          <w:sz w:val="24"/>
          <w:szCs w:val="24"/>
        </w:rPr>
        <w:t>«Об утверждении Положения о системах оплаты труда работников органов местного самоуправления Орджоникидзевского сельсовета не являющихся лицами, замещающими муниципальные должности, муниципальными служащими»</w:t>
      </w:r>
      <w:r w:rsidR="00BD4D72" w:rsidRPr="007A046B">
        <w:rPr>
          <w:rFonts w:ascii="Arial" w:eastAsia="Microsoft Sans Serif" w:hAnsi="Arial" w:cs="Arial"/>
          <w:color w:val="000000"/>
          <w:sz w:val="24"/>
          <w:szCs w:val="24"/>
          <w:lang w:eastAsia="ru-RU" w:bidi="ru-RU"/>
        </w:rPr>
        <w:t>.</w:t>
      </w:r>
    </w:p>
    <w:p w14:paraId="6F08B8F9" w14:textId="47CF68B8" w:rsidR="00686687" w:rsidRPr="007A046B" w:rsidRDefault="00686687" w:rsidP="007A046B">
      <w:pPr>
        <w:pStyle w:val="a7"/>
        <w:ind w:firstLine="709"/>
        <w:jc w:val="both"/>
        <w:rPr>
          <w:rFonts w:ascii="Arial" w:hAnsi="Arial" w:cs="Arial"/>
          <w:sz w:val="24"/>
          <w:szCs w:val="24"/>
        </w:rPr>
      </w:pPr>
      <w:r w:rsidRPr="007A046B">
        <w:rPr>
          <w:rFonts w:ascii="Arial" w:hAnsi="Arial" w:cs="Arial"/>
          <w:sz w:val="24"/>
          <w:szCs w:val="24"/>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Hlk41039271"/>
      <w:r w:rsidRPr="007A046B">
        <w:rPr>
          <w:rFonts w:ascii="Arial" w:hAnsi="Arial" w:cs="Arial"/>
          <w:sz w:val="24"/>
          <w:szCs w:val="24"/>
        </w:rPr>
        <w:t>законами Красноярского края от 29.10.2009 № 9-3864 «О системах оплаты труда работников краевых государственных учреждений»,</w:t>
      </w:r>
      <w:bookmarkEnd w:id="0"/>
      <w:r w:rsidRPr="007A046B">
        <w:rPr>
          <w:rFonts w:ascii="Arial" w:eastAsia="Times New Roman" w:hAnsi="Arial" w:cs="Arial"/>
          <w:sz w:val="24"/>
          <w:szCs w:val="24"/>
          <w:lang w:eastAsia="ru-RU"/>
        </w:rPr>
        <w:t xml:space="preserve"> </w:t>
      </w:r>
      <w:r w:rsidR="00D35F84" w:rsidRPr="007A046B">
        <w:rPr>
          <w:rFonts w:ascii="Arial" w:hAnsi="Arial" w:cs="Arial"/>
          <w:sz w:val="24"/>
          <w:szCs w:val="24"/>
        </w:rPr>
        <w:t>руководствуясь Уставом</w:t>
      </w:r>
      <w:r w:rsidRPr="007A046B">
        <w:rPr>
          <w:rFonts w:ascii="Arial" w:hAnsi="Arial" w:cs="Arial"/>
          <w:sz w:val="24"/>
          <w:szCs w:val="24"/>
        </w:rPr>
        <w:t xml:space="preserve"> </w:t>
      </w:r>
      <w:r w:rsidR="00D35F84" w:rsidRPr="007A046B">
        <w:rPr>
          <w:rFonts w:ascii="Arial" w:hAnsi="Arial" w:cs="Arial"/>
          <w:sz w:val="24"/>
          <w:szCs w:val="24"/>
        </w:rPr>
        <w:t>Орджо</w:t>
      </w:r>
      <w:bookmarkStart w:id="1" w:name="_GoBack"/>
      <w:bookmarkEnd w:id="1"/>
      <w:r w:rsidR="00D35F84" w:rsidRPr="007A046B">
        <w:rPr>
          <w:rFonts w:ascii="Arial" w:hAnsi="Arial" w:cs="Arial"/>
          <w:sz w:val="24"/>
          <w:szCs w:val="24"/>
        </w:rPr>
        <w:t>никидзевского</w:t>
      </w:r>
      <w:r w:rsidRPr="007A046B">
        <w:rPr>
          <w:rFonts w:ascii="Arial" w:hAnsi="Arial" w:cs="Arial"/>
          <w:sz w:val="24"/>
          <w:szCs w:val="24"/>
        </w:rPr>
        <w:t xml:space="preserve"> сельсовета Мотыгинского района Красноярского края, </w:t>
      </w:r>
    </w:p>
    <w:p w14:paraId="5A316AD0" w14:textId="65901B60" w:rsidR="00686687" w:rsidRPr="007A046B" w:rsidRDefault="00686687" w:rsidP="007A046B">
      <w:pPr>
        <w:pStyle w:val="a7"/>
        <w:ind w:firstLine="709"/>
        <w:jc w:val="both"/>
        <w:rPr>
          <w:rFonts w:ascii="Arial" w:hAnsi="Arial" w:cs="Arial"/>
          <w:sz w:val="24"/>
          <w:szCs w:val="24"/>
        </w:rPr>
      </w:pPr>
      <w:r w:rsidRPr="007A046B">
        <w:rPr>
          <w:rFonts w:ascii="Arial" w:hAnsi="Arial" w:cs="Arial"/>
          <w:sz w:val="24"/>
          <w:szCs w:val="24"/>
        </w:rPr>
        <w:t>ПОСТАНОВЛЯЮ:</w:t>
      </w:r>
    </w:p>
    <w:p w14:paraId="0DDF1218" w14:textId="77777777" w:rsidR="00D167E8" w:rsidRPr="007A046B" w:rsidRDefault="00D167E8" w:rsidP="007A046B">
      <w:pPr>
        <w:pStyle w:val="a7"/>
        <w:ind w:firstLine="709"/>
        <w:jc w:val="both"/>
        <w:rPr>
          <w:rFonts w:ascii="Arial" w:hAnsi="Arial" w:cs="Arial"/>
          <w:sz w:val="24"/>
          <w:szCs w:val="24"/>
        </w:rPr>
      </w:pPr>
      <w:r w:rsidRPr="007A046B">
        <w:rPr>
          <w:rFonts w:ascii="Arial" w:hAnsi="Arial" w:cs="Arial"/>
          <w:sz w:val="24"/>
          <w:szCs w:val="24"/>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w:t>
      </w:r>
      <w:r w:rsidRPr="007A046B">
        <w:rPr>
          <w:rFonts w:ascii="Arial" w:eastAsia="Times New Roman" w:hAnsi="Arial" w:cs="Arial"/>
          <w:sz w:val="24"/>
          <w:szCs w:val="24"/>
          <w:lang w:eastAsia="ru-RU"/>
        </w:rPr>
        <w:t xml:space="preserve"> </w:t>
      </w:r>
      <w:r w:rsidRPr="007A046B">
        <w:rPr>
          <w:rFonts w:ascii="Arial" w:hAnsi="Arial" w:cs="Arial"/>
          <w:sz w:val="24"/>
          <w:szCs w:val="24"/>
        </w:rPr>
        <w:t xml:space="preserve">руководствуясь Уставом Орджоникидзевского сельсовета Мотыгинского района Красноярского края, </w:t>
      </w:r>
    </w:p>
    <w:p w14:paraId="41C5CD21" w14:textId="77777777" w:rsidR="00D167E8" w:rsidRPr="007A046B" w:rsidRDefault="00D167E8" w:rsidP="007A046B">
      <w:pPr>
        <w:pStyle w:val="a7"/>
        <w:ind w:firstLine="709"/>
        <w:jc w:val="both"/>
        <w:rPr>
          <w:rFonts w:ascii="Arial" w:hAnsi="Arial" w:cs="Arial"/>
          <w:sz w:val="24"/>
          <w:szCs w:val="24"/>
        </w:rPr>
      </w:pPr>
      <w:r w:rsidRPr="007A046B">
        <w:rPr>
          <w:rFonts w:ascii="Arial" w:hAnsi="Arial" w:cs="Arial"/>
          <w:sz w:val="24"/>
          <w:szCs w:val="24"/>
        </w:rPr>
        <w:t>ПОСТАНОВЛЯЮ:</w:t>
      </w:r>
    </w:p>
    <w:p w14:paraId="5C5B3D7C" w14:textId="20088465" w:rsidR="00D167E8" w:rsidRPr="007A046B" w:rsidRDefault="00D167E8" w:rsidP="007A046B">
      <w:pPr>
        <w:pStyle w:val="a4"/>
        <w:numPr>
          <w:ilvl w:val="0"/>
          <w:numId w:val="2"/>
        </w:numPr>
        <w:spacing w:after="0" w:line="240" w:lineRule="auto"/>
        <w:ind w:left="0" w:firstLine="709"/>
        <w:jc w:val="both"/>
        <w:rPr>
          <w:rFonts w:ascii="Arial" w:hAnsi="Arial" w:cs="Arial"/>
          <w:color w:val="000000"/>
          <w:sz w:val="24"/>
          <w:szCs w:val="24"/>
          <w:shd w:val="clear" w:color="auto" w:fill="FFFFFF"/>
        </w:rPr>
      </w:pPr>
      <w:r w:rsidRPr="007A046B">
        <w:rPr>
          <w:rFonts w:ascii="Arial" w:eastAsia="Times New Roman" w:hAnsi="Arial" w:cs="Arial"/>
          <w:sz w:val="24"/>
          <w:szCs w:val="24"/>
        </w:rPr>
        <w:t>Внести в постановление</w:t>
      </w:r>
      <w:r w:rsidRPr="007A046B">
        <w:rPr>
          <w:rFonts w:ascii="Arial" w:eastAsia="Microsoft Sans Serif" w:hAnsi="Arial" w:cs="Arial"/>
          <w:color w:val="000000"/>
          <w:sz w:val="24"/>
          <w:szCs w:val="24"/>
          <w:lang w:eastAsia="ru-RU" w:bidi="ru-RU"/>
        </w:rPr>
        <w:t xml:space="preserve"> администрации Орджоникидзевского сельсовета от 01.10.2013 г № 33в</w:t>
      </w:r>
      <w:r w:rsidRPr="007A046B">
        <w:rPr>
          <w:rFonts w:ascii="Arial" w:hAnsi="Arial" w:cs="Arial"/>
          <w:color w:val="000000"/>
          <w:sz w:val="24"/>
          <w:szCs w:val="24"/>
          <w:shd w:val="clear" w:color="auto" w:fill="FFFFFF"/>
        </w:rPr>
        <w:t xml:space="preserve"> </w:t>
      </w:r>
      <w:r w:rsidRPr="007A046B">
        <w:rPr>
          <w:rFonts w:ascii="Arial" w:eastAsia="Microsoft Sans Serif" w:hAnsi="Arial" w:cs="Arial"/>
          <w:color w:val="000000"/>
          <w:sz w:val="24"/>
          <w:szCs w:val="24"/>
          <w:lang w:eastAsia="ru-RU" w:bidi="ru-RU"/>
        </w:rPr>
        <w:t>«Об утверждении Положения о системах оплаты труда работников муниципальной пожарной охраны Орджоникидзевского сельсовета»</w:t>
      </w:r>
      <w:r w:rsidRPr="007A046B">
        <w:rPr>
          <w:rFonts w:ascii="Arial" w:hAnsi="Arial" w:cs="Arial"/>
          <w:color w:val="000000"/>
          <w:sz w:val="24"/>
          <w:szCs w:val="24"/>
          <w:lang w:eastAsia="ru-RU" w:bidi="ru-RU"/>
        </w:rPr>
        <w:t xml:space="preserve"> (далее- Акт) </w:t>
      </w:r>
      <w:r w:rsidRPr="007A046B">
        <w:rPr>
          <w:rFonts w:ascii="Arial" w:hAnsi="Arial" w:cs="Arial"/>
          <w:color w:val="000000"/>
          <w:sz w:val="24"/>
          <w:szCs w:val="24"/>
          <w:shd w:val="clear" w:color="auto" w:fill="FFFFFF"/>
        </w:rPr>
        <w:t>следующие изменения</w:t>
      </w:r>
    </w:p>
    <w:p w14:paraId="3352975D" w14:textId="18DEC9FC" w:rsidR="00D167E8" w:rsidRPr="007A046B" w:rsidRDefault="00D167E8" w:rsidP="007A046B">
      <w:pPr>
        <w:pStyle w:val="a4"/>
        <w:numPr>
          <w:ilvl w:val="1"/>
          <w:numId w:val="3"/>
        </w:numPr>
        <w:spacing w:after="0" w:line="240" w:lineRule="auto"/>
        <w:ind w:left="0" w:firstLine="709"/>
        <w:jc w:val="both"/>
        <w:rPr>
          <w:rFonts w:ascii="Arial" w:hAnsi="Arial" w:cs="Arial"/>
          <w:color w:val="000000"/>
          <w:sz w:val="24"/>
          <w:szCs w:val="24"/>
          <w:shd w:val="clear" w:color="auto" w:fill="FFFFFF"/>
        </w:rPr>
      </w:pPr>
      <w:r w:rsidRPr="007A046B">
        <w:rPr>
          <w:rFonts w:ascii="Arial" w:hAnsi="Arial" w:cs="Arial"/>
          <w:color w:val="000000"/>
          <w:sz w:val="24"/>
          <w:szCs w:val="24"/>
          <w:shd w:val="clear" w:color="auto" w:fill="FFFFFF"/>
        </w:rPr>
        <w:t xml:space="preserve"> Пункт 2.2 раздела 2 Акта изложить в следующей редакции</w:t>
      </w:r>
      <w:r w:rsidRPr="007A046B">
        <w:rPr>
          <w:rFonts w:ascii="Arial" w:eastAsia="Times New Roman" w:hAnsi="Arial" w:cs="Arial"/>
          <w:sz w:val="24"/>
          <w:szCs w:val="24"/>
          <w:lang w:eastAsia="ar-SA"/>
        </w:rPr>
        <w:t>:</w:t>
      </w:r>
    </w:p>
    <w:p w14:paraId="0285920C"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«2.2. Специальная краевая выплата по основному месту работы при полностью отработанной норме рабочего времени ежемесячно составляет шесть тысяч двести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59407FDE"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1A76599F"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 xml:space="preserve">Размер специальной краевой выплаты, работникам администрации Первомайского сельсовета, не являющимися лицами, замещающими муниципальные должности и должности муниципальной службы,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bookmarkStart w:id="2" w:name="_Hlk154742231"/>
      <w:bookmarkStart w:id="3" w:name="_Hlk154691768"/>
      <w:r w:rsidRPr="007A046B">
        <w:rPr>
          <w:rFonts w:ascii="Arial" w:eastAsia="Times New Roman" w:hAnsi="Arial" w:cs="Arial"/>
          <w:sz w:val="24"/>
          <w:szCs w:val="24"/>
          <w:lang w:eastAsia="ar-SA"/>
        </w:rPr>
        <w:t>на размер, рассчитываемый по формуле:</w:t>
      </w:r>
      <w:bookmarkEnd w:id="2"/>
    </w:p>
    <w:bookmarkEnd w:id="3"/>
    <w:p w14:paraId="4958D771"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СКВув</w:t>
      </w:r>
      <w:proofErr w:type="spellEnd"/>
      <w:r w:rsidRPr="007A046B">
        <w:rPr>
          <w:rFonts w:ascii="Arial" w:eastAsia="Times New Roman" w:hAnsi="Arial" w:cs="Arial"/>
          <w:sz w:val="24"/>
          <w:szCs w:val="24"/>
          <w:lang w:eastAsia="ar-SA"/>
        </w:rPr>
        <w:t xml:space="preserve"> = </w:t>
      </w:r>
      <w:proofErr w:type="spellStart"/>
      <w:r w:rsidRPr="007A046B">
        <w:rPr>
          <w:rFonts w:ascii="Arial" w:eastAsia="Times New Roman" w:hAnsi="Arial" w:cs="Arial"/>
          <w:sz w:val="24"/>
          <w:szCs w:val="24"/>
          <w:lang w:eastAsia="ar-SA"/>
        </w:rPr>
        <w:t>Отп</w:t>
      </w:r>
      <w:proofErr w:type="spellEnd"/>
      <w:r w:rsidRPr="007A046B">
        <w:rPr>
          <w:rFonts w:ascii="Arial" w:eastAsia="Times New Roman" w:hAnsi="Arial" w:cs="Arial"/>
          <w:sz w:val="24"/>
          <w:szCs w:val="24"/>
          <w:lang w:eastAsia="ar-SA"/>
        </w:rPr>
        <w:t xml:space="preserve"> x </w:t>
      </w:r>
      <w:proofErr w:type="spellStart"/>
      <w:r w:rsidRPr="007A046B">
        <w:rPr>
          <w:rFonts w:ascii="Arial" w:eastAsia="Times New Roman" w:hAnsi="Arial" w:cs="Arial"/>
          <w:sz w:val="24"/>
          <w:szCs w:val="24"/>
          <w:lang w:eastAsia="ar-SA"/>
        </w:rPr>
        <w:t>Кув</w:t>
      </w:r>
      <w:proofErr w:type="spellEnd"/>
      <w:r w:rsidRPr="007A046B">
        <w:rPr>
          <w:rFonts w:ascii="Arial" w:eastAsia="Times New Roman" w:hAnsi="Arial" w:cs="Arial"/>
          <w:sz w:val="24"/>
          <w:szCs w:val="24"/>
          <w:lang w:eastAsia="ar-SA"/>
        </w:rPr>
        <w:t xml:space="preserve"> – </w:t>
      </w:r>
      <w:proofErr w:type="spellStart"/>
      <w:r w:rsidRPr="007A046B">
        <w:rPr>
          <w:rFonts w:ascii="Arial" w:eastAsia="Times New Roman" w:hAnsi="Arial" w:cs="Arial"/>
          <w:sz w:val="24"/>
          <w:szCs w:val="24"/>
          <w:lang w:eastAsia="ar-SA"/>
        </w:rPr>
        <w:t>Отп</w:t>
      </w:r>
      <w:proofErr w:type="spellEnd"/>
      <w:r w:rsidRPr="007A046B">
        <w:rPr>
          <w:rFonts w:ascii="Arial" w:eastAsia="Times New Roman" w:hAnsi="Arial" w:cs="Arial"/>
          <w:sz w:val="24"/>
          <w:szCs w:val="24"/>
          <w:lang w:eastAsia="ar-SA"/>
        </w:rPr>
        <w:t>, (1)</w:t>
      </w:r>
    </w:p>
    <w:p w14:paraId="704DEA1B"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lastRenderedPageBreak/>
        <w:t>где:</w:t>
      </w:r>
    </w:p>
    <w:p w14:paraId="781B08C3" w14:textId="77777777" w:rsidR="00D167E8" w:rsidRPr="007A046B" w:rsidRDefault="00D167E8" w:rsidP="007A046B">
      <w:pPr>
        <w:tabs>
          <w:tab w:val="left" w:pos="851"/>
        </w:tabs>
        <w:spacing w:after="0" w:line="240" w:lineRule="auto"/>
        <w:ind w:firstLine="709"/>
        <w:jc w:val="both"/>
        <w:rPr>
          <w:rFonts w:ascii="Arial" w:eastAsia="Times New Roman" w:hAnsi="Arial" w:cs="Arial"/>
          <w:color w:val="FF0000"/>
          <w:sz w:val="24"/>
          <w:szCs w:val="24"/>
          <w:lang w:eastAsia="ar-SA"/>
        </w:rPr>
      </w:pPr>
      <w:proofErr w:type="spellStart"/>
      <w:r w:rsidRPr="007A046B">
        <w:rPr>
          <w:rFonts w:ascii="Arial" w:eastAsia="Times New Roman" w:hAnsi="Arial" w:cs="Arial"/>
          <w:sz w:val="24"/>
          <w:szCs w:val="24"/>
          <w:lang w:eastAsia="ar-SA"/>
        </w:rPr>
        <w:t>СКВув</w:t>
      </w:r>
      <w:proofErr w:type="spellEnd"/>
      <w:r w:rsidRPr="007A046B">
        <w:rPr>
          <w:rFonts w:ascii="Arial" w:eastAsia="Times New Roman" w:hAnsi="Arial" w:cs="Arial"/>
          <w:sz w:val="24"/>
          <w:szCs w:val="24"/>
          <w:lang w:eastAsia="ar-SA"/>
        </w:rPr>
        <w:t xml:space="preserve"> – размер увеличения специальной краевой выплаты</w:t>
      </w:r>
      <w:bookmarkStart w:id="4" w:name="_Hlk154691835"/>
      <w:bookmarkStart w:id="5" w:name="_Hlk154742272"/>
      <w:r w:rsidRPr="007A046B">
        <w:rPr>
          <w:rFonts w:ascii="Arial" w:eastAsia="Times New Roman" w:hAnsi="Arial" w:cs="Arial"/>
          <w:sz w:val="24"/>
          <w:szCs w:val="24"/>
          <w:lang w:eastAsia="ar-SA"/>
        </w:rPr>
        <w:t xml:space="preserve">, </w:t>
      </w:r>
      <w:r w:rsidRPr="007A046B">
        <w:rPr>
          <w:rFonts w:ascii="Arial" w:eastAsia="Calibri" w:hAnsi="Arial" w:cs="Arial"/>
          <w:sz w:val="24"/>
          <w:szCs w:val="24"/>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End w:id="4"/>
      <w:r w:rsidRPr="007A046B">
        <w:rPr>
          <w:rFonts w:ascii="Arial" w:eastAsia="Calibri" w:hAnsi="Arial" w:cs="Arial"/>
          <w:sz w:val="24"/>
          <w:szCs w:val="24"/>
        </w:rPr>
        <w:t>;</w:t>
      </w:r>
    </w:p>
    <w:bookmarkEnd w:id="5"/>
    <w:p w14:paraId="402C23E4"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Отп</w:t>
      </w:r>
      <w:proofErr w:type="spellEnd"/>
      <w:r w:rsidRPr="007A046B">
        <w:rPr>
          <w:rFonts w:ascii="Arial" w:eastAsia="Times New Roman" w:hAnsi="Arial" w:cs="Arial"/>
          <w:sz w:val="24"/>
          <w:szCs w:val="24"/>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7869AFD3"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Кув</w:t>
      </w:r>
      <w:proofErr w:type="spellEnd"/>
      <w:r w:rsidRPr="007A046B">
        <w:rPr>
          <w:rFonts w:ascii="Arial" w:eastAsia="Times New Roman" w:hAnsi="Arial" w:cs="Arial"/>
          <w:sz w:val="24"/>
          <w:szCs w:val="24"/>
          <w:lang w:eastAsia="ar-SA"/>
        </w:rPr>
        <w:t xml:space="preserve"> – коэффициент увеличения специальной краевой выплаты.</w:t>
      </w:r>
    </w:p>
    <w:p w14:paraId="098B353B" w14:textId="2433FFFC" w:rsidR="00D167E8" w:rsidRPr="007A046B" w:rsidRDefault="00831B22" w:rsidP="007A046B">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bookmarkStart w:id="6" w:name="_Hlk154742320"/>
      <w:r w:rsidR="00D167E8" w:rsidRPr="007A046B">
        <w:rPr>
          <w:rFonts w:ascii="Arial" w:eastAsia="Times New Roman" w:hAnsi="Arial" w:cs="Arial"/>
          <w:color w:val="000000"/>
          <w:sz w:val="24"/>
          <w:szCs w:val="24"/>
          <w:lang w:eastAsia="ru-RU" w:bidi="ru-RU"/>
        </w:rPr>
        <w:t xml:space="preserve">В случае, когда при определении среднего дневного заработка учитываются периоды, предшествующие 1 января 2025 года, </w:t>
      </w:r>
      <w:proofErr w:type="spellStart"/>
      <w:r w:rsidR="00D167E8" w:rsidRPr="007A046B">
        <w:rPr>
          <w:rFonts w:ascii="Arial" w:eastAsia="Times New Roman" w:hAnsi="Arial" w:cs="Arial"/>
          <w:color w:val="000000"/>
          <w:sz w:val="24"/>
          <w:szCs w:val="24"/>
          <w:lang w:eastAsia="ru-RU" w:bidi="ru-RU"/>
        </w:rPr>
        <w:t>Кув</w:t>
      </w:r>
      <w:proofErr w:type="spellEnd"/>
      <w:r w:rsidR="00D167E8" w:rsidRPr="007A046B">
        <w:rPr>
          <w:rFonts w:ascii="Arial" w:eastAsia="Times New Roman" w:hAnsi="Arial" w:cs="Arial"/>
          <w:color w:val="000000"/>
          <w:sz w:val="24"/>
          <w:szCs w:val="24"/>
          <w:lang w:eastAsia="ru-RU" w:bidi="ru-RU"/>
        </w:rPr>
        <w:t xml:space="preserve"> определяется по формуле</w:t>
      </w:r>
      <w:bookmarkEnd w:id="6"/>
      <w:r w:rsidR="00D167E8" w:rsidRPr="007A046B">
        <w:rPr>
          <w:rFonts w:ascii="Arial" w:eastAsia="Times New Roman" w:hAnsi="Arial" w:cs="Arial"/>
          <w:color w:val="000000"/>
          <w:sz w:val="24"/>
          <w:szCs w:val="24"/>
          <w:lang w:eastAsia="ru-RU" w:bidi="ru-RU"/>
        </w:rPr>
        <w:t>:</w:t>
      </w:r>
    </w:p>
    <w:p w14:paraId="3C85CA69"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Кув</w:t>
      </w:r>
      <w:proofErr w:type="spellEnd"/>
      <w:r w:rsidRPr="007A046B">
        <w:rPr>
          <w:rFonts w:ascii="Arial" w:eastAsia="Times New Roman" w:hAnsi="Arial" w:cs="Arial"/>
          <w:sz w:val="24"/>
          <w:szCs w:val="24"/>
          <w:lang w:eastAsia="ar-SA"/>
        </w:rPr>
        <w:t xml:space="preserve"> = (Зпф1 + ((СКВ</w:t>
      </w:r>
      <w:r w:rsidRPr="007A046B">
        <w:rPr>
          <w:rFonts w:ascii="Arial" w:eastAsia="Times New Roman" w:hAnsi="Arial" w:cs="Arial"/>
          <w:sz w:val="24"/>
          <w:szCs w:val="24"/>
          <w:vertAlign w:val="subscript"/>
          <w:lang w:eastAsia="ar-SA"/>
        </w:rPr>
        <w:t>2025</w:t>
      </w:r>
      <w:r w:rsidRPr="007A046B">
        <w:rPr>
          <w:rFonts w:ascii="Arial" w:eastAsia="Times New Roman" w:hAnsi="Arial" w:cs="Arial"/>
          <w:sz w:val="24"/>
          <w:szCs w:val="24"/>
          <w:lang w:eastAsia="ar-SA"/>
        </w:rPr>
        <w:t xml:space="preserve"> - СКВ</w:t>
      </w:r>
      <w:r w:rsidRPr="007A046B">
        <w:rPr>
          <w:rFonts w:ascii="Arial" w:eastAsia="Times New Roman" w:hAnsi="Arial" w:cs="Arial"/>
          <w:sz w:val="24"/>
          <w:szCs w:val="24"/>
          <w:vertAlign w:val="subscript"/>
          <w:lang w:eastAsia="ar-SA"/>
        </w:rPr>
        <w:t>2024</w:t>
      </w:r>
      <w:r w:rsidRPr="007A046B">
        <w:rPr>
          <w:rFonts w:ascii="Arial" w:eastAsia="Times New Roman" w:hAnsi="Arial" w:cs="Arial"/>
          <w:sz w:val="24"/>
          <w:szCs w:val="24"/>
          <w:lang w:eastAsia="ar-SA"/>
        </w:rPr>
        <w:t>)</w:t>
      </w:r>
      <w:r w:rsidRPr="007A046B">
        <w:rPr>
          <w:rFonts w:ascii="Arial" w:eastAsia="Times New Roman" w:hAnsi="Arial" w:cs="Arial"/>
          <w:sz w:val="24"/>
          <w:szCs w:val="24"/>
          <w:vertAlign w:val="subscript"/>
          <w:lang w:eastAsia="ar-SA"/>
        </w:rPr>
        <w:t xml:space="preserve"> </w:t>
      </w:r>
      <w:r w:rsidRPr="007A046B">
        <w:rPr>
          <w:rFonts w:ascii="Arial" w:eastAsia="Times New Roman" w:hAnsi="Arial" w:cs="Arial"/>
          <w:sz w:val="24"/>
          <w:szCs w:val="24"/>
          <w:lang w:eastAsia="ar-SA"/>
        </w:rPr>
        <w:t xml:space="preserve">х </w:t>
      </w:r>
      <w:proofErr w:type="spellStart"/>
      <w:r w:rsidRPr="007A046B">
        <w:rPr>
          <w:rFonts w:ascii="Arial" w:eastAsia="Times New Roman" w:hAnsi="Arial" w:cs="Arial"/>
          <w:sz w:val="24"/>
          <w:szCs w:val="24"/>
          <w:lang w:eastAsia="ar-SA"/>
        </w:rPr>
        <w:t>Кмес</w:t>
      </w:r>
      <w:proofErr w:type="spellEnd"/>
      <w:r w:rsidRPr="007A046B">
        <w:rPr>
          <w:rFonts w:ascii="Arial" w:eastAsia="Times New Roman" w:hAnsi="Arial" w:cs="Arial"/>
          <w:sz w:val="24"/>
          <w:szCs w:val="24"/>
          <w:lang w:eastAsia="ar-SA"/>
        </w:rPr>
        <w:t xml:space="preserve"> х </w:t>
      </w:r>
      <w:proofErr w:type="spellStart"/>
      <w:r w:rsidRPr="007A046B">
        <w:rPr>
          <w:rFonts w:ascii="Arial" w:eastAsia="Times New Roman" w:hAnsi="Arial" w:cs="Arial"/>
          <w:sz w:val="24"/>
          <w:szCs w:val="24"/>
          <w:lang w:eastAsia="ar-SA"/>
        </w:rPr>
        <w:t>Крк</w:t>
      </w:r>
      <w:proofErr w:type="spellEnd"/>
      <w:r w:rsidRPr="007A046B">
        <w:rPr>
          <w:rFonts w:ascii="Arial" w:eastAsia="Times New Roman" w:hAnsi="Arial" w:cs="Arial"/>
          <w:sz w:val="24"/>
          <w:szCs w:val="24"/>
          <w:lang w:eastAsia="ar-SA"/>
        </w:rPr>
        <w:t>) + Зпф2) / (Зпф1 + Зпф2), (2)</w:t>
      </w:r>
    </w:p>
    <w:p w14:paraId="73B2FDE6"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где:</w:t>
      </w:r>
    </w:p>
    <w:p w14:paraId="34C36601"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Зпф1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472CFB2C"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Зпф2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23AC936A"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СКВ</w:t>
      </w:r>
      <w:r w:rsidRPr="007A046B">
        <w:rPr>
          <w:rFonts w:ascii="Arial" w:eastAsia="Times New Roman" w:hAnsi="Arial" w:cs="Arial"/>
          <w:sz w:val="24"/>
          <w:szCs w:val="24"/>
          <w:vertAlign w:val="subscript"/>
          <w:lang w:eastAsia="ar-SA"/>
        </w:rPr>
        <w:t>2024</w:t>
      </w:r>
      <w:r w:rsidRPr="007A046B">
        <w:rPr>
          <w:rFonts w:ascii="Arial" w:eastAsia="Times New Roman" w:hAnsi="Arial" w:cs="Arial"/>
          <w:sz w:val="24"/>
          <w:szCs w:val="24"/>
          <w:lang w:eastAsia="ar-SA"/>
        </w:rPr>
        <w:t xml:space="preserve"> – размер специальной краевой выплаты с 1 января 2024 года;</w:t>
      </w:r>
    </w:p>
    <w:p w14:paraId="2EA0077A"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r w:rsidRPr="007A046B">
        <w:rPr>
          <w:rFonts w:ascii="Arial" w:eastAsia="Times New Roman" w:hAnsi="Arial" w:cs="Arial"/>
          <w:sz w:val="24"/>
          <w:szCs w:val="24"/>
          <w:lang w:eastAsia="ar-SA"/>
        </w:rPr>
        <w:t>СКВ</w:t>
      </w:r>
      <w:r w:rsidRPr="007A046B">
        <w:rPr>
          <w:rFonts w:ascii="Arial" w:eastAsia="Times New Roman" w:hAnsi="Arial" w:cs="Arial"/>
          <w:sz w:val="24"/>
          <w:szCs w:val="24"/>
          <w:vertAlign w:val="subscript"/>
          <w:lang w:eastAsia="ar-SA"/>
        </w:rPr>
        <w:t>2025</w:t>
      </w:r>
      <w:r w:rsidRPr="007A046B">
        <w:rPr>
          <w:rFonts w:ascii="Arial" w:eastAsia="Times New Roman" w:hAnsi="Arial" w:cs="Arial"/>
          <w:sz w:val="24"/>
          <w:szCs w:val="24"/>
          <w:lang w:eastAsia="ar-SA"/>
        </w:rPr>
        <w:t xml:space="preserve"> – размер специальной краевой выплаты с 1 января 2025 года;</w:t>
      </w:r>
    </w:p>
    <w:p w14:paraId="4C4B8F1D" w14:textId="77777777" w:rsidR="00D167E8" w:rsidRPr="007A046B"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Кмес</w:t>
      </w:r>
      <w:proofErr w:type="spellEnd"/>
      <w:r w:rsidRPr="007A046B">
        <w:rPr>
          <w:rFonts w:ascii="Arial" w:eastAsia="Times New Roman" w:hAnsi="Arial" w:cs="Arial"/>
          <w:sz w:val="24"/>
          <w:szCs w:val="24"/>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09BE236E" w14:textId="44790A90" w:rsidR="00D167E8" w:rsidRDefault="00D167E8" w:rsidP="007A046B">
      <w:pPr>
        <w:tabs>
          <w:tab w:val="left" w:pos="851"/>
        </w:tabs>
        <w:spacing w:after="0" w:line="240" w:lineRule="auto"/>
        <w:ind w:firstLine="709"/>
        <w:jc w:val="both"/>
        <w:rPr>
          <w:rFonts w:ascii="Arial" w:eastAsia="Times New Roman" w:hAnsi="Arial" w:cs="Arial"/>
          <w:sz w:val="24"/>
          <w:szCs w:val="24"/>
          <w:lang w:eastAsia="ar-SA"/>
        </w:rPr>
      </w:pPr>
      <w:proofErr w:type="spellStart"/>
      <w:r w:rsidRPr="007A046B">
        <w:rPr>
          <w:rFonts w:ascii="Arial" w:eastAsia="Times New Roman" w:hAnsi="Arial" w:cs="Arial"/>
          <w:sz w:val="24"/>
          <w:szCs w:val="24"/>
          <w:lang w:eastAsia="ar-SA"/>
        </w:rPr>
        <w:t>Крк</w:t>
      </w:r>
      <w:proofErr w:type="spellEnd"/>
      <w:r w:rsidRPr="007A046B">
        <w:rPr>
          <w:rFonts w:ascii="Arial" w:eastAsia="Times New Roman" w:hAnsi="Arial" w:cs="Arial"/>
          <w:sz w:val="24"/>
          <w:szCs w:val="24"/>
          <w:lang w:eastAsia="ar-SA"/>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297062F" w14:textId="05413945" w:rsidR="00295FC7" w:rsidRPr="00295FC7" w:rsidRDefault="00295FC7" w:rsidP="00295FC7">
      <w:pPr>
        <w:widowControl w:val="0"/>
        <w:spacing w:after="0" w:line="240" w:lineRule="auto"/>
        <w:ind w:firstLine="709"/>
        <w:jc w:val="both"/>
        <w:rPr>
          <w:rFonts w:ascii="Arial" w:eastAsia="Times New Roman" w:hAnsi="Arial" w:cs="Arial"/>
          <w:color w:val="000000"/>
          <w:sz w:val="24"/>
          <w:szCs w:val="24"/>
          <w:lang w:eastAsia="ru-RU" w:bidi="ru-RU"/>
        </w:rPr>
      </w:pPr>
      <w:r w:rsidRPr="00D35F84">
        <w:rPr>
          <w:rFonts w:ascii="Arial" w:eastAsia="Times New Roman" w:hAnsi="Arial" w:cs="Arial"/>
          <w:color w:val="000000"/>
          <w:sz w:val="24"/>
          <w:szCs w:val="24"/>
          <w:lang w:eastAsia="ru-RU" w:bidi="ru-RU"/>
        </w:rPr>
        <w:t>2. 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w:t>
      </w:r>
    </w:p>
    <w:p w14:paraId="5E61E8E8" w14:textId="77777777" w:rsidR="00D167E8" w:rsidRPr="007A046B" w:rsidRDefault="00D167E8" w:rsidP="007A046B">
      <w:pPr>
        <w:pStyle w:val="a4"/>
        <w:shd w:val="clear" w:color="auto" w:fill="FFFFFF"/>
        <w:spacing w:after="0" w:line="240" w:lineRule="auto"/>
        <w:ind w:left="0" w:firstLine="709"/>
        <w:jc w:val="both"/>
        <w:rPr>
          <w:rFonts w:ascii="Arial" w:hAnsi="Arial" w:cs="Arial"/>
          <w:sz w:val="24"/>
          <w:szCs w:val="24"/>
        </w:rPr>
      </w:pPr>
      <w:r w:rsidRPr="007A046B">
        <w:rPr>
          <w:rFonts w:ascii="Arial" w:eastAsia="Times New Roman" w:hAnsi="Arial" w:cs="Arial"/>
          <w:color w:val="000000"/>
          <w:sz w:val="24"/>
          <w:szCs w:val="24"/>
          <w:lang w:eastAsia="ru-RU" w:bidi="ru-RU"/>
        </w:rPr>
        <w:t>3.</w:t>
      </w:r>
      <w:r w:rsidRPr="007A046B">
        <w:rPr>
          <w:rFonts w:ascii="Arial" w:hAnsi="Arial" w:cs="Arial"/>
          <w:sz w:val="24"/>
          <w:szCs w:val="24"/>
        </w:rPr>
        <w:t xml:space="preserve"> Постановление вступает в силу в день, следующий за днем его официального опубликования в печатном издании «Вести Орджоникидзе» и распространяет свое действие на правоотношения, возникшие с 01.01.2025г.</w:t>
      </w:r>
    </w:p>
    <w:p w14:paraId="6D310417" w14:textId="77777777" w:rsidR="00D167E8" w:rsidRPr="007A046B" w:rsidRDefault="00D167E8" w:rsidP="007A046B">
      <w:pPr>
        <w:widowControl w:val="0"/>
        <w:tabs>
          <w:tab w:val="left" w:pos="426"/>
        </w:tabs>
        <w:spacing w:after="0" w:line="240" w:lineRule="auto"/>
        <w:ind w:firstLine="709"/>
        <w:jc w:val="both"/>
        <w:rPr>
          <w:rFonts w:ascii="Arial" w:eastAsia="Times New Roman" w:hAnsi="Arial" w:cs="Arial"/>
          <w:color w:val="000000"/>
          <w:sz w:val="24"/>
          <w:szCs w:val="24"/>
          <w:lang w:eastAsia="ru-RU" w:bidi="ru-RU"/>
        </w:rPr>
      </w:pPr>
    </w:p>
    <w:p w14:paraId="0C76D135" w14:textId="0D944320" w:rsidR="00D167E8" w:rsidRPr="007A046B" w:rsidRDefault="00D167E8" w:rsidP="007A046B">
      <w:pPr>
        <w:widowControl w:val="0"/>
        <w:spacing w:after="0" w:line="240" w:lineRule="auto"/>
        <w:ind w:firstLine="709"/>
        <w:jc w:val="both"/>
        <w:rPr>
          <w:rFonts w:ascii="Arial" w:eastAsia="Times New Roman" w:hAnsi="Arial" w:cs="Arial"/>
          <w:color w:val="000000"/>
          <w:sz w:val="24"/>
          <w:szCs w:val="24"/>
          <w:lang w:eastAsia="ru-RU" w:bidi="ru-RU"/>
        </w:rPr>
      </w:pPr>
      <w:r w:rsidRPr="007A046B">
        <w:rPr>
          <w:rFonts w:ascii="Arial" w:eastAsia="Times New Roman" w:hAnsi="Arial" w:cs="Arial"/>
          <w:color w:val="000000"/>
          <w:sz w:val="24"/>
          <w:szCs w:val="24"/>
          <w:lang w:eastAsia="ru-RU" w:bidi="ru-RU"/>
        </w:rPr>
        <w:t>Глава Орджоникидзевского сельсовета</w:t>
      </w:r>
      <w:r w:rsidR="00831B22">
        <w:rPr>
          <w:rFonts w:ascii="Arial" w:eastAsia="Times New Roman" w:hAnsi="Arial" w:cs="Arial"/>
          <w:color w:val="000000"/>
          <w:sz w:val="24"/>
          <w:szCs w:val="24"/>
          <w:lang w:eastAsia="ru-RU" w:bidi="ru-RU"/>
        </w:rPr>
        <w:t xml:space="preserve"> </w:t>
      </w:r>
      <w:r w:rsidRPr="007A046B">
        <w:rPr>
          <w:rFonts w:ascii="Arial" w:eastAsia="Times New Roman" w:hAnsi="Arial" w:cs="Arial"/>
          <w:color w:val="000000"/>
          <w:sz w:val="24"/>
          <w:szCs w:val="24"/>
          <w:lang w:eastAsia="ru-RU" w:bidi="ru-RU"/>
        </w:rPr>
        <w:t>А.В.Алабаева</w:t>
      </w:r>
      <w:r w:rsidRPr="007A046B">
        <w:rPr>
          <w:rFonts w:ascii="Arial" w:eastAsia="Times New Roman" w:hAnsi="Arial" w:cs="Arial"/>
          <w:color w:val="000000"/>
          <w:sz w:val="24"/>
          <w:szCs w:val="24"/>
          <w:lang w:eastAsia="ru-RU" w:bidi="ru-RU"/>
        </w:rPr>
        <w:tab/>
      </w:r>
    </w:p>
    <w:p w14:paraId="454492A1" w14:textId="77777777" w:rsidR="00D167E8" w:rsidRPr="007A046B" w:rsidRDefault="00D167E8" w:rsidP="007A046B">
      <w:pPr>
        <w:spacing w:after="0" w:line="240" w:lineRule="auto"/>
        <w:ind w:firstLine="709"/>
        <w:jc w:val="both"/>
        <w:rPr>
          <w:rFonts w:ascii="Arial" w:hAnsi="Arial" w:cs="Arial"/>
          <w:sz w:val="24"/>
          <w:szCs w:val="24"/>
        </w:rPr>
      </w:pPr>
    </w:p>
    <w:p w14:paraId="689FED7F" w14:textId="77777777" w:rsidR="00686687" w:rsidRPr="007A046B" w:rsidRDefault="00686687" w:rsidP="007A046B">
      <w:pPr>
        <w:tabs>
          <w:tab w:val="left" w:pos="851"/>
        </w:tabs>
        <w:spacing w:after="0" w:line="240" w:lineRule="auto"/>
        <w:ind w:firstLine="709"/>
        <w:jc w:val="both"/>
        <w:rPr>
          <w:rFonts w:ascii="Arial" w:eastAsia="Times New Roman" w:hAnsi="Arial" w:cs="Arial"/>
          <w:sz w:val="24"/>
          <w:szCs w:val="24"/>
          <w:lang w:eastAsia="ar-SA"/>
        </w:rPr>
      </w:pPr>
    </w:p>
    <w:sectPr w:rsidR="00686687" w:rsidRPr="007A0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77631"/>
    <w:multiLevelType w:val="multilevel"/>
    <w:tmpl w:val="EBF244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E5257FE"/>
    <w:multiLevelType w:val="hybridMultilevel"/>
    <w:tmpl w:val="197C2476"/>
    <w:lvl w:ilvl="0" w:tplc="B69CFBF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5814ED"/>
    <w:multiLevelType w:val="hybridMultilevel"/>
    <w:tmpl w:val="D8328BA0"/>
    <w:lvl w:ilvl="0" w:tplc="631ECA50">
      <w:start w:val="1"/>
      <w:numFmt w:val="decimal"/>
      <w:lvlText w:val="%1."/>
      <w:lvlJc w:val="left"/>
      <w:pPr>
        <w:ind w:left="420" w:hanging="360"/>
      </w:pPr>
      <w:rPr>
        <w:rFonts w:eastAsia="Times New Roman" w:hint="default"/>
        <w:color w:val="auto"/>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99"/>
    <w:rsid w:val="00037724"/>
    <w:rsid w:val="00062CD3"/>
    <w:rsid w:val="000B1637"/>
    <w:rsid w:val="001204A9"/>
    <w:rsid w:val="00252015"/>
    <w:rsid w:val="00295FC7"/>
    <w:rsid w:val="002B7099"/>
    <w:rsid w:val="004240AF"/>
    <w:rsid w:val="00686687"/>
    <w:rsid w:val="006E1CBF"/>
    <w:rsid w:val="007540DD"/>
    <w:rsid w:val="007A046B"/>
    <w:rsid w:val="007B325D"/>
    <w:rsid w:val="00831B22"/>
    <w:rsid w:val="009823C8"/>
    <w:rsid w:val="00AE0ECA"/>
    <w:rsid w:val="00BD4D72"/>
    <w:rsid w:val="00C16A1E"/>
    <w:rsid w:val="00D14ADC"/>
    <w:rsid w:val="00D167E8"/>
    <w:rsid w:val="00D35F84"/>
    <w:rsid w:val="00FB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3D68"/>
  <w15:docId w15:val="{C79F5338-A033-4734-92AF-D7BE93E2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7099"/>
    <w:rPr>
      <w:rFonts w:ascii="Times New Roman" w:eastAsia="Times New Roman" w:hAnsi="Times New Roman" w:cs="Times New Roman"/>
      <w:shd w:val="clear" w:color="auto" w:fill="FFFFFF"/>
    </w:rPr>
  </w:style>
  <w:style w:type="paragraph" w:customStyle="1" w:styleId="20">
    <w:name w:val="Основной текст (2)"/>
    <w:basedOn w:val="a"/>
    <w:link w:val="2"/>
    <w:rsid w:val="002B7099"/>
    <w:pPr>
      <w:widowControl w:val="0"/>
      <w:shd w:val="clear" w:color="auto" w:fill="FFFFFF"/>
      <w:spacing w:after="720" w:line="283" w:lineRule="exact"/>
      <w:ind w:hanging="380"/>
      <w:jc w:val="center"/>
    </w:pPr>
    <w:rPr>
      <w:rFonts w:ascii="Times New Roman" w:eastAsia="Times New Roman" w:hAnsi="Times New Roman" w:cs="Times New Roman"/>
    </w:rPr>
  </w:style>
  <w:style w:type="table" w:styleId="a3">
    <w:name w:val="Table Grid"/>
    <w:basedOn w:val="a1"/>
    <w:uiPriority w:val="59"/>
    <w:rsid w:val="002B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099"/>
    <w:pPr>
      <w:ind w:left="720"/>
      <w:contextualSpacing/>
    </w:pPr>
  </w:style>
  <w:style w:type="paragraph" w:styleId="a5">
    <w:name w:val="Balloon Text"/>
    <w:basedOn w:val="a"/>
    <w:link w:val="a6"/>
    <w:uiPriority w:val="99"/>
    <w:semiHidden/>
    <w:unhideWhenUsed/>
    <w:rsid w:val="00D14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ADC"/>
    <w:rPr>
      <w:rFonts w:ascii="Segoe UI" w:hAnsi="Segoe UI" w:cs="Segoe UI"/>
      <w:sz w:val="18"/>
      <w:szCs w:val="18"/>
    </w:rPr>
  </w:style>
  <w:style w:type="character" w:customStyle="1" w:styleId="markedcontent">
    <w:name w:val="markedcontent"/>
    <w:basedOn w:val="a0"/>
    <w:rsid w:val="00037724"/>
  </w:style>
  <w:style w:type="paragraph" w:styleId="a7">
    <w:name w:val="No Spacing"/>
    <w:uiPriority w:val="1"/>
    <w:qFormat/>
    <w:rsid w:val="00686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Specialist</cp:lastModifiedBy>
  <cp:revision>5</cp:revision>
  <cp:lastPrinted>2025-01-14T09:44:00Z</cp:lastPrinted>
  <dcterms:created xsi:type="dcterms:W3CDTF">2025-01-14T09:38:00Z</dcterms:created>
  <dcterms:modified xsi:type="dcterms:W3CDTF">2025-01-17T08:26:00Z</dcterms:modified>
</cp:coreProperties>
</file>