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C6B2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АДМИНИСТРАЦИЯ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ОРДЖОНИКИДЗЕВСКОГО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СЕЛЬСОВЕТА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МОТЫГИНСКОГО РАЙОНА</w:t>
      </w: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КРАСНОЯРСКОГО КРАЯ</w:t>
      </w:r>
    </w:p>
    <w:p w14:paraId="04D97CF9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269C1BEC" w14:textId="77777777" w:rsidR="002B7099" w:rsidRPr="00D35F84" w:rsidRDefault="002B7099" w:rsidP="002B7099">
      <w:pPr>
        <w:widowControl w:val="0"/>
        <w:spacing w:after="0" w:line="240" w:lineRule="auto"/>
        <w:ind w:left="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ПОСТАНОВЛЕНИЕ</w:t>
      </w:r>
    </w:p>
    <w:p w14:paraId="4DE800CE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5873B108" w14:textId="07306295" w:rsidR="002B7099" w:rsidRPr="00D35F84" w:rsidRDefault="00686687" w:rsidP="002B709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>19.01.2024</w:t>
      </w:r>
      <w:r w:rsidR="002B7099"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п. Орджоникидзе          </w:t>
      </w:r>
      <w:r w:rsidR="00D14ADC"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</w:t>
      </w:r>
      <w:r w:rsidR="000B1637" w:rsidRPr="00D35F8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</w:t>
      </w:r>
      <w:r w:rsidR="0069673D">
        <w:rPr>
          <w:rFonts w:ascii="Arial" w:hAnsi="Arial" w:cs="Arial"/>
          <w:color w:val="000000"/>
          <w:sz w:val="24"/>
          <w:szCs w:val="24"/>
          <w:lang w:eastAsia="ru-RU" w:bidi="ru-RU"/>
        </w:rPr>
        <w:t>№ 4</w:t>
      </w:r>
    </w:p>
    <w:p w14:paraId="695B63B5" w14:textId="77777777" w:rsidR="002B7099" w:rsidRPr="00D35F84" w:rsidRDefault="002B7099" w:rsidP="002B709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20D14DB" w14:textId="5DC0130E" w:rsidR="002B7099" w:rsidRPr="00D35F84" w:rsidRDefault="002B7099" w:rsidP="0069673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 внесении изменения в постановление администрации Орджоникидзевского</w:t>
      </w:r>
      <w:r w:rsidR="0069673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сельсовета от 01.10.2013г № 33в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="0069673D" w:rsidRPr="00F05E8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«Об утверждении Положения о системах оплаты труда работников муниципальной пожарной охраны Орджоникидзевского сельсовета»</w:t>
      </w:r>
      <w:r w:rsidR="0069673D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6F08B8F9" w14:textId="47CF68B8" w:rsidR="00686687" w:rsidRPr="00D35F84" w:rsidRDefault="00686687" w:rsidP="00D35F8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35F84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41039271"/>
      <w:r w:rsidRPr="00D35F84">
        <w:rPr>
          <w:rFonts w:ascii="Arial" w:hAnsi="Arial" w:cs="Arial"/>
          <w:sz w:val="24"/>
          <w:szCs w:val="24"/>
        </w:rPr>
        <w:t>законами Красноярского края от 29.10.2009 № 9-3864 «О системах оплаты труда работников краевых государственных учреждений»,</w:t>
      </w:r>
      <w:bookmarkEnd w:id="0"/>
      <w:r w:rsidRPr="00D35F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F84" w:rsidRPr="00D35F84">
        <w:rPr>
          <w:rFonts w:ascii="Arial" w:hAnsi="Arial" w:cs="Arial"/>
          <w:sz w:val="24"/>
          <w:szCs w:val="24"/>
        </w:rPr>
        <w:t>руководствуясь Уставом</w:t>
      </w:r>
      <w:r w:rsidRPr="00D35F84">
        <w:rPr>
          <w:rFonts w:ascii="Arial" w:hAnsi="Arial" w:cs="Arial"/>
          <w:sz w:val="24"/>
          <w:szCs w:val="24"/>
        </w:rPr>
        <w:t xml:space="preserve"> </w:t>
      </w:r>
      <w:r w:rsidR="00D35F84" w:rsidRPr="00D35F84">
        <w:rPr>
          <w:rFonts w:ascii="Arial" w:hAnsi="Arial" w:cs="Arial"/>
          <w:sz w:val="24"/>
          <w:szCs w:val="24"/>
        </w:rPr>
        <w:t>Орджоникидзевского</w:t>
      </w:r>
      <w:r w:rsidRPr="00D35F84">
        <w:rPr>
          <w:rFonts w:ascii="Arial" w:hAnsi="Arial" w:cs="Arial"/>
          <w:sz w:val="24"/>
          <w:szCs w:val="24"/>
        </w:rPr>
        <w:t xml:space="preserve"> сельсовета Мотыгинского района Красноярского края, </w:t>
      </w:r>
    </w:p>
    <w:p w14:paraId="5A316AD0" w14:textId="65901B60" w:rsidR="00686687" w:rsidRPr="00D35F84" w:rsidRDefault="00686687" w:rsidP="00D35F8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35F84">
        <w:rPr>
          <w:rFonts w:ascii="Arial" w:hAnsi="Arial" w:cs="Arial"/>
          <w:sz w:val="24"/>
          <w:szCs w:val="24"/>
        </w:rPr>
        <w:t>ПОСТАНОВЛЯЮ:</w:t>
      </w:r>
    </w:p>
    <w:p w14:paraId="34DB9078" w14:textId="73D559DC" w:rsidR="00686687" w:rsidRPr="00D35F84" w:rsidRDefault="00686687" w:rsidP="00D35F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5F84">
        <w:rPr>
          <w:rFonts w:ascii="Arial" w:eastAsia="Times New Roman" w:hAnsi="Arial" w:cs="Arial"/>
          <w:sz w:val="24"/>
          <w:szCs w:val="24"/>
        </w:rPr>
        <w:t>Внести в постановление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администрации Орджоникидзевского сельсовета от 01.10.2013г </w:t>
      </w:r>
      <w:r w:rsidR="0069673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№ 33в</w:t>
      </w:r>
      <w:bookmarkStart w:id="1" w:name="_GoBack"/>
      <w:bookmarkEnd w:id="1"/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следующие изменения</w:t>
      </w:r>
    </w:p>
    <w:p w14:paraId="1BA3CDB4" w14:textId="2BAFF949" w:rsidR="00686687" w:rsidRPr="00D35F84" w:rsidRDefault="00686687" w:rsidP="00D35F8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>1.1 Дополнить раздел 2 приложения к постановлению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администрации Орджоникидзевского</w:t>
      </w:r>
      <w:r w:rsidR="0069673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сельсовета от 01.10.2013г № 33в</w:t>
      </w:r>
      <w:r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="00D35F84" w:rsidRPr="00D35F84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пунктом 2.2 следующего содержания</w:t>
      </w:r>
      <w:r w:rsidR="00D35F84" w:rsidRPr="00D35F8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17317A" w14:textId="5D7C469D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«2.2 Размер специальной краевой выплаты, работникам администрации Орджоникидзевского  сельсовета, не являющимися лицами, замещающими муниципальные должности и должности муниципальной службы,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</w:t>
      </w:r>
      <w:bookmarkStart w:id="2" w:name="_Hlk154742231"/>
      <w:bookmarkStart w:id="3" w:name="_Hlk154691768"/>
      <w:r w:rsidRPr="00D35F84">
        <w:rPr>
          <w:rFonts w:ascii="Arial" w:eastAsia="Times New Roman" w:hAnsi="Arial" w:cs="Arial"/>
          <w:sz w:val="24"/>
          <w:szCs w:val="24"/>
          <w:lang w:eastAsia="ar-SA"/>
        </w:rPr>
        <w:t>на размер, рассчитываемый по формуле:</w:t>
      </w:r>
      <w:bookmarkEnd w:id="2"/>
    </w:p>
    <w:bookmarkEnd w:id="3"/>
    <w:p w14:paraId="72D21346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СКВув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=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x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>, (1)</w:t>
      </w:r>
    </w:p>
    <w:p w14:paraId="003A4B4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5767D84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СКВув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увеличения специальной краевой выплаты</w:t>
      </w:r>
      <w:bookmarkStart w:id="4" w:name="_Hlk154691835"/>
      <w:bookmarkStart w:id="5" w:name="_Hlk154742272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D35F84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bookmarkEnd w:id="4"/>
      <w:r w:rsidRPr="00D35F84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;</w:t>
      </w:r>
    </w:p>
    <w:bookmarkEnd w:id="5"/>
    <w:p w14:paraId="45E23AE6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2FA5682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коэффициент увеличения специальной краевой выплаты.</w:t>
      </w:r>
    </w:p>
    <w:p w14:paraId="28D5819C" w14:textId="77777777" w:rsidR="00686687" w:rsidRPr="00D35F84" w:rsidRDefault="00686687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</w:t>
      </w:r>
      <w:bookmarkStart w:id="6" w:name="_Hlk154742320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Кув</w:t>
      </w:r>
      <w:proofErr w:type="spellEnd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определяется по формуле</w:t>
      </w:r>
      <w:bookmarkEnd w:id="6"/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14:paraId="21DA02FC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= (Зпф1 + (СКВ х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Кмес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х </w:t>
      </w: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Крк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>) + Зпф2) / (Зпф1 + Зпф2), (2)</w:t>
      </w:r>
    </w:p>
    <w:p w14:paraId="43B131B2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7FCC63A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в соответствии с </w:t>
      </w:r>
      <w:r w:rsidRPr="00D35F8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нормативными правовыми актами Российской Федерации, за период до 1 января 2024 года;</w:t>
      </w:r>
    </w:p>
    <w:p w14:paraId="5F193199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Зпф2 – фактически начисленная заработная плата работнику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490B2B1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F84">
        <w:rPr>
          <w:rFonts w:ascii="Arial" w:eastAsia="Times New Roman" w:hAnsi="Arial" w:cs="Arial"/>
          <w:sz w:val="24"/>
          <w:szCs w:val="24"/>
          <w:lang w:eastAsia="ar-SA"/>
        </w:rPr>
        <w:t>СКВ – специальная краевая выплата;</w:t>
      </w:r>
    </w:p>
    <w:p w14:paraId="1E2410A9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Кмес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6D27A30" w14:textId="77777777" w:rsidR="00D35F84" w:rsidRPr="00D35F84" w:rsidRDefault="00686687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35F84">
        <w:rPr>
          <w:rFonts w:ascii="Arial" w:eastAsia="Times New Roman" w:hAnsi="Arial" w:cs="Arial"/>
          <w:sz w:val="24"/>
          <w:szCs w:val="24"/>
          <w:lang w:eastAsia="ar-SA"/>
        </w:rPr>
        <w:t>Крк</w:t>
      </w:r>
      <w:proofErr w:type="spellEnd"/>
      <w:r w:rsidRPr="00D35F84">
        <w:rPr>
          <w:rFonts w:ascii="Arial" w:eastAsia="Times New Roman" w:hAnsi="Arial" w:cs="Arial"/>
          <w:sz w:val="24"/>
          <w:szCs w:val="24"/>
          <w:lang w:eastAsia="ar-SA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57868304" w14:textId="6100CD57" w:rsidR="00D35F84" w:rsidRPr="00D35F84" w:rsidRDefault="00D35F84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2. Контроль исполнения настоящего Постановления возложить на главного специалиста по финансовому обеспечению администрации Орджоникидзевского сельсовета.</w:t>
      </w:r>
    </w:p>
    <w:p w14:paraId="37173331" w14:textId="1F69A302" w:rsidR="00D35F84" w:rsidRPr="00D35F84" w:rsidRDefault="00D35F84" w:rsidP="00D35F8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</w:t>
      </w:r>
      <w:r w:rsidRPr="00D35F84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в печатном издании «Вести Орджоникидзе» и распространяет свое действие на правоотношения, возникшие с 01.01.2024г.</w:t>
      </w:r>
    </w:p>
    <w:p w14:paraId="34A34FE3" w14:textId="22BBF318" w:rsidR="00D35F84" w:rsidRPr="00D35F84" w:rsidRDefault="00D35F84" w:rsidP="00D35F8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83C88AF" w14:textId="1CE06C8E" w:rsidR="00D35F84" w:rsidRPr="00D35F84" w:rsidRDefault="00D35F84" w:rsidP="00D35F8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Глава Орджоникидзевского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</w:t>
      </w: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А.В.Алабаева</w:t>
      </w:r>
      <w:r w:rsidRPr="00D35F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45549DE1" w14:textId="77777777" w:rsidR="00D35F84" w:rsidRPr="00D35F84" w:rsidRDefault="00D35F84" w:rsidP="00D35F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9FED7F" w14:textId="77777777" w:rsidR="00686687" w:rsidRPr="00D35F84" w:rsidRDefault="00686687" w:rsidP="00D35F84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686687" w:rsidRPr="00D3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57FE"/>
    <w:multiLevelType w:val="hybridMultilevel"/>
    <w:tmpl w:val="197C2476"/>
    <w:lvl w:ilvl="0" w:tplc="B69CFBF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5814ED"/>
    <w:multiLevelType w:val="hybridMultilevel"/>
    <w:tmpl w:val="D8328BA0"/>
    <w:lvl w:ilvl="0" w:tplc="631ECA5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9"/>
    <w:rsid w:val="00037724"/>
    <w:rsid w:val="00062CD3"/>
    <w:rsid w:val="000B1637"/>
    <w:rsid w:val="001204A9"/>
    <w:rsid w:val="00252015"/>
    <w:rsid w:val="002B7099"/>
    <w:rsid w:val="004240AF"/>
    <w:rsid w:val="00686687"/>
    <w:rsid w:val="0069673D"/>
    <w:rsid w:val="007540DD"/>
    <w:rsid w:val="007B325D"/>
    <w:rsid w:val="009823C8"/>
    <w:rsid w:val="00AE0ECA"/>
    <w:rsid w:val="00BD4D72"/>
    <w:rsid w:val="00C16A1E"/>
    <w:rsid w:val="00D14ADC"/>
    <w:rsid w:val="00D35F84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3D68"/>
  <w15:docId w15:val="{C79F5338-A033-4734-92AF-D7BE93E2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70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99"/>
    <w:pPr>
      <w:widowControl w:val="0"/>
      <w:shd w:val="clear" w:color="auto" w:fill="FFFFFF"/>
      <w:spacing w:after="720" w:line="283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B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D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037724"/>
  </w:style>
  <w:style w:type="paragraph" w:styleId="a7">
    <w:name w:val="No Spacing"/>
    <w:uiPriority w:val="1"/>
    <w:qFormat/>
    <w:rsid w:val="006866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Specialist</cp:lastModifiedBy>
  <cp:revision>2</cp:revision>
  <cp:lastPrinted>2024-01-25T06:02:00Z</cp:lastPrinted>
  <dcterms:created xsi:type="dcterms:W3CDTF">2024-01-25T06:03:00Z</dcterms:created>
  <dcterms:modified xsi:type="dcterms:W3CDTF">2024-01-25T06:03:00Z</dcterms:modified>
</cp:coreProperties>
</file>