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A7" w:rsidRPr="00F05BD7" w:rsidRDefault="00BC41A7" w:rsidP="00BC41A7">
      <w:pPr>
        <w:jc w:val="center"/>
        <w:rPr>
          <w:rFonts w:ascii="Arial" w:hAnsi="Arial" w:cs="Arial"/>
        </w:rPr>
      </w:pPr>
    </w:p>
    <w:p w:rsidR="00BC41A7" w:rsidRPr="00DA1AF5" w:rsidRDefault="00BC41A7" w:rsidP="00BC41A7">
      <w:pPr>
        <w:jc w:val="center"/>
        <w:rPr>
          <w:sz w:val="28"/>
          <w:szCs w:val="28"/>
        </w:rPr>
      </w:pPr>
      <w:r w:rsidRPr="00DA1AF5">
        <w:rPr>
          <w:sz w:val="28"/>
          <w:szCs w:val="28"/>
        </w:rPr>
        <w:t>АДМИНИСТРАЦИЯ</w:t>
      </w:r>
    </w:p>
    <w:p w:rsidR="00BC41A7" w:rsidRPr="00DA1AF5" w:rsidRDefault="00BC41A7" w:rsidP="00BC41A7">
      <w:pPr>
        <w:jc w:val="center"/>
        <w:rPr>
          <w:sz w:val="28"/>
          <w:szCs w:val="28"/>
        </w:rPr>
      </w:pPr>
      <w:r w:rsidRPr="00DA1AF5">
        <w:rPr>
          <w:sz w:val="28"/>
          <w:szCs w:val="28"/>
        </w:rPr>
        <w:t xml:space="preserve">ОРДЖОНИКИДЗЕВСКОГО </w:t>
      </w:r>
    </w:p>
    <w:p w:rsidR="00BC41A7" w:rsidRPr="00DA1AF5" w:rsidRDefault="00BC41A7" w:rsidP="00BC41A7">
      <w:pPr>
        <w:jc w:val="center"/>
        <w:rPr>
          <w:sz w:val="28"/>
          <w:szCs w:val="28"/>
        </w:rPr>
      </w:pPr>
      <w:r w:rsidRPr="00DA1AF5">
        <w:rPr>
          <w:sz w:val="28"/>
          <w:szCs w:val="28"/>
        </w:rPr>
        <w:t>СЕЛЬСОВЕТА</w:t>
      </w:r>
    </w:p>
    <w:p w:rsidR="00BC41A7" w:rsidRPr="00DA1AF5" w:rsidRDefault="00BC41A7" w:rsidP="00BC41A7">
      <w:pPr>
        <w:tabs>
          <w:tab w:val="left" w:pos="2385"/>
        </w:tabs>
        <w:jc w:val="center"/>
        <w:rPr>
          <w:sz w:val="28"/>
          <w:szCs w:val="28"/>
        </w:rPr>
      </w:pPr>
      <w:r w:rsidRPr="00DA1AF5">
        <w:rPr>
          <w:sz w:val="28"/>
          <w:szCs w:val="28"/>
        </w:rPr>
        <w:t>МОТЫГИНСКИЙ РАЙОН</w:t>
      </w:r>
    </w:p>
    <w:p w:rsidR="00BC41A7" w:rsidRPr="00DA1AF5" w:rsidRDefault="00BC41A7" w:rsidP="00BC41A7">
      <w:pPr>
        <w:tabs>
          <w:tab w:val="left" w:pos="2385"/>
        </w:tabs>
        <w:jc w:val="center"/>
        <w:rPr>
          <w:sz w:val="28"/>
          <w:szCs w:val="28"/>
        </w:rPr>
      </w:pPr>
      <w:r w:rsidRPr="00DA1AF5">
        <w:rPr>
          <w:sz w:val="28"/>
          <w:szCs w:val="28"/>
        </w:rPr>
        <w:t>КРАСНОЯРСКИЙ КРАЙ</w:t>
      </w:r>
    </w:p>
    <w:p w:rsidR="00BC41A7" w:rsidRPr="00DA1AF5" w:rsidRDefault="00BC41A7" w:rsidP="00BC41A7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BC41A7" w:rsidRPr="00DA1AF5" w:rsidRDefault="00BC41A7" w:rsidP="00BC41A7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BC41A7" w:rsidRPr="00DA1AF5" w:rsidRDefault="00BC41A7" w:rsidP="00BC41A7">
      <w:pPr>
        <w:tabs>
          <w:tab w:val="left" w:pos="2385"/>
        </w:tabs>
        <w:jc w:val="center"/>
        <w:rPr>
          <w:sz w:val="28"/>
          <w:szCs w:val="28"/>
        </w:rPr>
      </w:pPr>
      <w:r w:rsidRPr="00DA1AF5">
        <w:rPr>
          <w:sz w:val="28"/>
          <w:szCs w:val="28"/>
        </w:rPr>
        <w:t>РАСПОРЯЖЕНИЕ</w:t>
      </w:r>
    </w:p>
    <w:p w:rsidR="00BC41A7" w:rsidRPr="00DA1AF5" w:rsidRDefault="00BC41A7" w:rsidP="00BC41A7">
      <w:pPr>
        <w:tabs>
          <w:tab w:val="left" w:pos="2385"/>
        </w:tabs>
        <w:jc w:val="center"/>
        <w:rPr>
          <w:b/>
          <w:sz w:val="28"/>
          <w:szCs w:val="28"/>
        </w:rPr>
      </w:pPr>
    </w:p>
    <w:p w:rsidR="00BC41A7" w:rsidRPr="00DA1AF5" w:rsidRDefault="00BC41A7" w:rsidP="00BC41A7">
      <w:pPr>
        <w:tabs>
          <w:tab w:val="left" w:pos="2385"/>
        </w:tabs>
        <w:jc w:val="center"/>
        <w:rPr>
          <w:sz w:val="28"/>
          <w:szCs w:val="28"/>
        </w:rPr>
      </w:pPr>
    </w:p>
    <w:p w:rsidR="00BC41A7" w:rsidRPr="00DA1AF5" w:rsidRDefault="00BC41A7" w:rsidP="00BC41A7">
      <w:pPr>
        <w:tabs>
          <w:tab w:val="left" w:pos="2385"/>
        </w:tabs>
        <w:jc w:val="center"/>
        <w:rPr>
          <w:sz w:val="28"/>
          <w:szCs w:val="28"/>
        </w:rPr>
      </w:pPr>
    </w:p>
    <w:p w:rsidR="00BC41A7" w:rsidRPr="00DA1AF5" w:rsidRDefault="00BC41A7" w:rsidP="00BC41A7">
      <w:pPr>
        <w:rPr>
          <w:b/>
          <w:sz w:val="28"/>
          <w:szCs w:val="28"/>
        </w:rPr>
      </w:pPr>
      <w:r w:rsidRPr="00DA1AF5">
        <w:rPr>
          <w:sz w:val="28"/>
          <w:szCs w:val="28"/>
        </w:rPr>
        <w:t xml:space="preserve">     </w:t>
      </w:r>
      <w:r w:rsidR="00390E85" w:rsidRPr="00DA1AF5">
        <w:rPr>
          <w:sz w:val="28"/>
          <w:szCs w:val="28"/>
        </w:rPr>
        <w:t>06.02</w:t>
      </w:r>
      <w:r w:rsidR="000C4456" w:rsidRPr="00DA1AF5">
        <w:rPr>
          <w:sz w:val="28"/>
          <w:szCs w:val="28"/>
        </w:rPr>
        <w:t>.202</w:t>
      </w:r>
      <w:r w:rsidR="00390E85" w:rsidRPr="00DA1AF5">
        <w:rPr>
          <w:sz w:val="28"/>
          <w:szCs w:val="28"/>
        </w:rPr>
        <w:t>5</w:t>
      </w:r>
      <w:r w:rsidRPr="00DA1AF5">
        <w:rPr>
          <w:sz w:val="28"/>
          <w:szCs w:val="28"/>
        </w:rPr>
        <w:t xml:space="preserve"> г.     </w:t>
      </w:r>
      <w:r w:rsidR="002763ED" w:rsidRPr="00DA1AF5">
        <w:rPr>
          <w:sz w:val="28"/>
          <w:szCs w:val="28"/>
        </w:rPr>
        <w:t xml:space="preserve">               </w:t>
      </w:r>
      <w:r w:rsidRPr="00DA1AF5">
        <w:rPr>
          <w:sz w:val="28"/>
          <w:szCs w:val="28"/>
        </w:rPr>
        <w:t xml:space="preserve">         </w:t>
      </w:r>
      <w:r w:rsidR="00DA1AF5">
        <w:rPr>
          <w:sz w:val="28"/>
          <w:szCs w:val="28"/>
        </w:rPr>
        <w:t xml:space="preserve">пос. Орджоникидзе     </w:t>
      </w:r>
      <w:r w:rsidRPr="00DA1AF5">
        <w:rPr>
          <w:sz w:val="28"/>
          <w:szCs w:val="28"/>
        </w:rPr>
        <w:t xml:space="preserve">     </w:t>
      </w:r>
      <w:r w:rsidR="000C4456" w:rsidRPr="00DA1AF5">
        <w:rPr>
          <w:sz w:val="28"/>
          <w:szCs w:val="28"/>
        </w:rPr>
        <w:t xml:space="preserve">                     </w:t>
      </w:r>
      <w:r w:rsidRPr="00DA1AF5">
        <w:rPr>
          <w:sz w:val="28"/>
          <w:szCs w:val="28"/>
        </w:rPr>
        <w:t xml:space="preserve">№ </w:t>
      </w:r>
      <w:r w:rsidR="006559DA" w:rsidRPr="00DA1AF5">
        <w:rPr>
          <w:sz w:val="28"/>
          <w:szCs w:val="28"/>
        </w:rPr>
        <w:t>8</w:t>
      </w:r>
    </w:p>
    <w:p w:rsidR="00BC41A7" w:rsidRPr="00F05BD7" w:rsidRDefault="00BC41A7" w:rsidP="00BC41A7">
      <w:pPr>
        <w:jc w:val="center"/>
        <w:rPr>
          <w:rFonts w:ascii="Arial" w:hAnsi="Arial" w:cs="Arial"/>
          <w:b/>
        </w:rPr>
      </w:pPr>
    </w:p>
    <w:p w:rsidR="00BC41A7" w:rsidRPr="00F05BD7" w:rsidRDefault="00BC41A7" w:rsidP="00BC41A7">
      <w:pPr>
        <w:jc w:val="center"/>
        <w:rPr>
          <w:rFonts w:ascii="Arial" w:hAnsi="Arial" w:cs="Arial"/>
          <w:b/>
        </w:rPr>
      </w:pPr>
    </w:p>
    <w:p w:rsidR="006559DA" w:rsidRPr="00F55C56" w:rsidRDefault="00F55C56" w:rsidP="00F55C56">
      <w:pPr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Об утверждении доклада</w:t>
      </w:r>
      <w:r w:rsidR="006559DA">
        <w:rPr>
          <w:bCs/>
          <w:color w:val="000000"/>
          <w:kern w:val="36"/>
          <w:sz w:val="28"/>
          <w:szCs w:val="28"/>
        </w:rPr>
        <w:t xml:space="preserve"> </w:t>
      </w:r>
      <w:r w:rsidR="006559DA" w:rsidRPr="0038066A">
        <w:rPr>
          <w:bCs/>
          <w:color w:val="000000"/>
          <w:kern w:val="36"/>
          <w:sz w:val="28"/>
          <w:szCs w:val="28"/>
        </w:rPr>
        <w:t>по обобщению правоприменительной</w:t>
      </w:r>
      <w:r w:rsidR="006559DA">
        <w:rPr>
          <w:bCs/>
          <w:color w:val="000000"/>
          <w:kern w:val="36"/>
          <w:sz w:val="28"/>
          <w:szCs w:val="28"/>
        </w:rPr>
        <w:t xml:space="preserve"> </w:t>
      </w:r>
      <w:r w:rsidR="006559DA" w:rsidRPr="0038066A">
        <w:rPr>
          <w:bCs/>
          <w:color w:val="000000"/>
          <w:kern w:val="36"/>
          <w:sz w:val="28"/>
          <w:szCs w:val="28"/>
        </w:rPr>
        <w:t>практики осуществления муниципального</w:t>
      </w:r>
      <w:r w:rsidR="006559DA">
        <w:rPr>
          <w:bCs/>
          <w:color w:val="000000"/>
          <w:kern w:val="36"/>
          <w:sz w:val="28"/>
          <w:szCs w:val="28"/>
        </w:rPr>
        <w:t xml:space="preserve"> контроля за 2024</w:t>
      </w:r>
      <w:r w:rsidR="006559DA" w:rsidRPr="0038066A">
        <w:rPr>
          <w:bCs/>
          <w:color w:val="000000"/>
          <w:kern w:val="36"/>
          <w:sz w:val="28"/>
          <w:szCs w:val="28"/>
        </w:rPr>
        <w:t xml:space="preserve"> год на территории </w:t>
      </w:r>
      <w:r w:rsidR="006559DA">
        <w:rPr>
          <w:bCs/>
          <w:color w:val="000000"/>
          <w:kern w:val="36"/>
          <w:sz w:val="28"/>
          <w:szCs w:val="28"/>
        </w:rPr>
        <w:t>Орджоникидзевского сельсовета</w:t>
      </w:r>
    </w:p>
    <w:p w:rsidR="006559DA" w:rsidRDefault="00DA1AF5" w:rsidP="006559DA">
      <w:pPr>
        <w:jc w:val="both"/>
        <w:textAlignment w:val="baseline"/>
        <w:outlineLvl w:val="0"/>
        <w:rPr>
          <w:rFonts w:eastAsia="Microsoft Sans Serif"/>
          <w:sz w:val="28"/>
          <w:szCs w:val="28"/>
        </w:rPr>
      </w:pPr>
      <w:r>
        <w:rPr>
          <w:rFonts w:eastAsia="Microsoft Sans Serif"/>
          <w:sz w:val="28"/>
          <w:szCs w:val="28"/>
        </w:rPr>
        <w:t xml:space="preserve">           </w:t>
      </w:r>
      <w:r w:rsidR="006559DA">
        <w:rPr>
          <w:rFonts w:eastAsia="Microsoft Sans Serif"/>
          <w:sz w:val="28"/>
          <w:szCs w:val="28"/>
        </w:rPr>
        <w:t>Утвердить доклад об обобщении правоприменительной практики организации и проведения муниципального жилищного контроля на территории сельск</w:t>
      </w:r>
      <w:r w:rsidR="00F55C56">
        <w:rPr>
          <w:rFonts w:eastAsia="Microsoft Sans Serif"/>
          <w:sz w:val="28"/>
          <w:szCs w:val="28"/>
        </w:rPr>
        <w:t>ого</w:t>
      </w:r>
      <w:r w:rsidR="006559DA">
        <w:rPr>
          <w:rFonts w:eastAsia="Microsoft Sans Serif"/>
          <w:sz w:val="28"/>
          <w:szCs w:val="28"/>
        </w:rPr>
        <w:t xml:space="preserve"> поселени</w:t>
      </w:r>
      <w:r w:rsidR="00F55C56">
        <w:rPr>
          <w:rFonts w:eastAsia="Microsoft Sans Serif"/>
          <w:sz w:val="28"/>
          <w:szCs w:val="28"/>
        </w:rPr>
        <w:t>я</w:t>
      </w:r>
      <w:r w:rsidR="006559DA">
        <w:rPr>
          <w:rFonts w:eastAsia="Microsoft Sans Serif"/>
          <w:sz w:val="28"/>
          <w:szCs w:val="28"/>
        </w:rPr>
        <w:t xml:space="preserve"> </w:t>
      </w:r>
      <w:r w:rsidR="00DE0481">
        <w:rPr>
          <w:rFonts w:eastAsia="Microsoft Sans Serif"/>
          <w:sz w:val="28"/>
          <w:szCs w:val="28"/>
        </w:rPr>
        <w:t>Орджоникидзевский сельсовет</w:t>
      </w:r>
      <w:r w:rsidR="00F55C56">
        <w:rPr>
          <w:rFonts w:eastAsia="Microsoft Sans Serif"/>
          <w:sz w:val="28"/>
          <w:szCs w:val="28"/>
        </w:rPr>
        <w:t xml:space="preserve"> </w:t>
      </w:r>
      <w:r w:rsidR="00F55C56">
        <w:rPr>
          <w:rFonts w:eastAsia="Microsoft Sans Serif"/>
          <w:sz w:val="28"/>
          <w:szCs w:val="28"/>
        </w:rPr>
        <w:t>за 2024</w:t>
      </w:r>
      <w:r w:rsidR="006559DA">
        <w:rPr>
          <w:rFonts w:eastAsia="Microsoft Sans Serif"/>
          <w:sz w:val="28"/>
          <w:szCs w:val="28"/>
        </w:rPr>
        <w:t xml:space="preserve"> год.</w:t>
      </w:r>
    </w:p>
    <w:p w:rsidR="00F55C56" w:rsidRPr="00F55C56" w:rsidRDefault="00F55C56" w:rsidP="006559DA">
      <w:pPr>
        <w:jc w:val="both"/>
        <w:textAlignment w:val="baseline"/>
        <w:outlineLvl w:val="0"/>
        <w:rPr>
          <w:rFonts w:eastAsia="Microsoft Sans Serif"/>
          <w:sz w:val="28"/>
          <w:szCs w:val="28"/>
        </w:rPr>
      </w:pPr>
    </w:p>
    <w:p w:rsidR="00F55C56" w:rsidRPr="00F55C56" w:rsidRDefault="00F55C56" w:rsidP="00F55C56">
      <w:pPr>
        <w:widowControl w:val="0"/>
        <w:ind w:firstLine="709"/>
        <w:jc w:val="both"/>
        <w:rPr>
          <w:rFonts w:eastAsia="Microsoft Sans Serif" w:cs="Microsoft Sans Serif"/>
          <w:color w:val="000000"/>
          <w:sz w:val="28"/>
          <w:szCs w:val="28"/>
        </w:rPr>
      </w:pPr>
      <w:r w:rsidRPr="00F55C56">
        <w:rPr>
          <w:rFonts w:eastAsia="Microsoft Sans Serif" w:cs="Microsoft Sans Serif"/>
          <w:color w:val="000000"/>
          <w:sz w:val="28"/>
          <w:szCs w:val="28"/>
        </w:rPr>
        <w:t xml:space="preserve">Доклад </w:t>
      </w:r>
      <w:r w:rsidRPr="00F55C56">
        <w:rPr>
          <w:rFonts w:eastAsia="Microsoft Sans Serif" w:cs="Microsoft Sans Serif"/>
          <w:color w:val="000000"/>
          <w:sz w:val="28"/>
          <w:szCs w:val="28"/>
        </w:rPr>
        <w:t>обобщения правоприменительной</w:t>
      </w:r>
      <w:r w:rsidRPr="00F55C56">
        <w:rPr>
          <w:rFonts w:eastAsia="Microsoft Sans Serif" w:cs="Microsoft Sans Serif"/>
          <w:color w:val="000000"/>
          <w:sz w:val="28"/>
          <w:szCs w:val="28"/>
        </w:rPr>
        <w:t xml:space="preserve"> практики организации и проведения муниципального жилищного контроля на </w:t>
      </w:r>
      <w:r w:rsidRPr="00F55C56">
        <w:rPr>
          <w:rFonts w:eastAsia="Microsoft Sans Serif" w:cs="Microsoft Sans Serif"/>
          <w:color w:val="000000"/>
          <w:sz w:val="28"/>
          <w:szCs w:val="28"/>
        </w:rPr>
        <w:t>территории сельского</w:t>
      </w:r>
      <w:r>
        <w:rPr>
          <w:rFonts w:eastAsia="Microsoft Sans Serif"/>
          <w:sz w:val="28"/>
          <w:szCs w:val="28"/>
        </w:rPr>
        <w:t xml:space="preserve"> поселения Орджоникидзе</w:t>
      </w:r>
      <w:r w:rsidR="008B3AF7">
        <w:rPr>
          <w:rFonts w:eastAsia="Microsoft Sans Serif"/>
          <w:sz w:val="28"/>
          <w:szCs w:val="28"/>
        </w:rPr>
        <w:t>вский сельсовет</w:t>
      </w:r>
      <w:r>
        <w:rPr>
          <w:rFonts w:eastAsia="Microsoft Sans Serif"/>
          <w:sz w:val="28"/>
          <w:szCs w:val="28"/>
        </w:rPr>
        <w:t xml:space="preserve"> за 2024 год</w:t>
      </w:r>
      <w:r>
        <w:rPr>
          <w:rFonts w:eastAsia="Microsoft Sans Serif" w:cs="Microsoft Sans Serif"/>
          <w:color w:val="000000"/>
          <w:sz w:val="28"/>
          <w:szCs w:val="28"/>
        </w:rPr>
        <w:t>.</w:t>
      </w:r>
    </w:p>
    <w:p w:rsidR="00F55C56" w:rsidRPr="00F55C56" w:rsidRDefault="00F55C56" w:rsidP="00F55C56">
      <w:pPr>
        <w:widowControl w:val="0"/>
        <w:ind w:firstLine="709"/>
        <w:jc w:val="both"/>
        <w:rPr>
          <w:rFonts w:eastAsia="Microsoft Sans Serif" w:cs="Microsoft Sans Serif"/>
          <w:color w:val="000000"/>
          <w:sz w:val="28"/>
          <w:szCs w:val="28"/>
        </w:rPr>
      </w:pPr>
      <w:r w:rsidRPr="00F55C56">
        <w:rPr>
          <w:rFonts w:eastAsia="Microsoft Sans Serif" w:cs="Microsoft Sans Serif"/>
          <w:color w:val="000000"/>
          <w:sz w:val="28"/>
          <w:szCs w:val="28"/>
        </w:rPr>
        <w:t>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сельск</w:t>
      </w:r>
      <w:r>
        <w:rPr>
          <w:rFonts w:eastAsia="Microsoft Sans Serif" w:cs="Microsoft Sans Serif"/>
          <w:color w:val="000000"/>
          <w:sz w:val="28"/>
          <w:szCs w:val="28"/>
        </w:rPr>
        <w:t>ого</w:t>
      </w:r>
      <w:r w:rsidRPr="00F55C56">
        <w:rPr>
          <w:rFonts w:eastAsia="Microsoft Sans Serif" w:cs="Microsoft Sans Serif"/>
          <w:color w:val="000000"/>
          <w:sz w:val="28"/>
          <w:szCs w:val="28"/>
        </w:rPr>
        <w:t xml:space="preserve"> </w:t>
      </w:r>
      <w:r w:rsidRPr="00F55C56">
        <w:rPr>
          <w:rFonts w:eastAsia="Microsoft Sans Serif" w:cs="Microsoft Sans Serif"/>
          <w:color w:val="000000"/>
          <w:sz w:val="28"/>
          <w:szCs w:val="28"/>
        </w:rPr>
        <w:t>поселени</w:t>
      </w:r>
      <w:r>
        <w:rPr>
          <w:rFonts w:eastAsia="Microsoft Sans Serif" w:cs="Microsoft Sans Serif"/>
          <w:color w:val="000000"/>
          <w:sz w:val="28"/>
          <w:szCs w:val="28"/>
        </w:rPr>
        <w:t>я</w:t>
      </w:r>
      <w:r w:rsidRPr="00F55C56">
        <w:rPr>
          <w:rFonts w:eastAsia="Microsoft Sans Serif" w:cs="Microsoft Sans Serif"/>
          <w:color w:val="000000"/>
          <w:sz w:val="28"/>
          <w:szCs w:val="28"/>
        </w:rPr>
        <w:t xml:space="preserve"> муниципального</w:t>
      </w:r>
      <w:r w:rsidRPr="00F55C56">
        <w:rPr>
          <w:rFonts w:eastAsia="Microsoft Sans Serif" w:cs="Microsoft Sans Serif"/>
          <w:color w:val="000000"/>
          <w:sz w:val="28"/>
          <w:szCs w:val="28"/>
        </w:rPr>
        <w:t xml:space="preserve"> образования проверок соблюдения юридическими лицами, индивидуальными предпринимателями и гражданами </w:t>
      </w:r>
      <w:r w:rsidRPr="00F55C56">
        <w:rPr>
          <w:rFonts w:eastAsia="Microsoft Sans Serif" w:cs="Microsoft Sans Serif"/>
          <w:color w:val="000000"/>
          <w:sz w:val="28"/>
          <w:szCs w:val="28"/>
        </w:rPr>
        <w:t>обязательных требований,</w:t>
      </w:r>
      <w:r w:rsidRPr="00F55C56">
        <w:rPr>
          <w:rFonts w:eastAsia="Microsoft Sans Serif" w:cs="Microsoft Sans Serif"/>
          <w:color w:val="000000"/>
          <w:sz w:val="28"/>
          <w:szCs w:val="28"/>
        </w:rPr>
        <w:t xml:space="preserve"> установленных жилищным законодательством, </w:t>
      </w:r>
      <w:r w:rsidRPr="00F55C56">
        <w:rPr>
          <w:rFonts w:eastAsia="Microsoft Sans Serif" w:cs="Microsoft Sans Serif"/>
          <w:bCs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Pr="00F55C56">
        <w:rPr>
          <w:rFonts w:eastAsia="Microsoft Sans Serif" w:cs="Microsoft Sans Serif"/>
          <w:color w:val="000000"/>
          <w:sz w:val="28"/>
          <w:szCs w:val="28"/>
        </w:rPr>
        <w:t>.</w:t>
      </w:r>
    </w:p>
    <w:p w:rsidR="00F55C56" w:rsidRPr="00F55C56" w:rsidRDefault="00F55C56" w:rsidP="00F55C5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55C56">
        <w:rPr>
          <w:bCs/>
          <w:color w:val="000000"/>
          <w:sz w:val="28"/>
          <w:szCs w:val="28"/>
        </w:rPr>
        <w:t>Обобщение правоприменительной практики осуществления муниципального жилищного контроля на территории сельск</w:t>
      </w:r>
      <w:r>
        <w:rPr>
          <w:bCs/>
          <w:color w:val="000000"/>
          <w:sz w:val="28"/>
          <w:szCs w:val="28"/>
        </w:rPr>
        <w:t>ого</w:t>
      </w:r>
      <w:r w:rsidRPr="00F55C56">
        <w:rPr>
          <w:bCs/>
          <w:color w:val="000000"/>
          <w:sz w:val="28"/>
          <w:szCs w:val="28"/>
        </w:rPr>
        <w:t xml:space="preserve"> посел</w:t>
      </w:r>
      <w:r>
        <w:rPr>
          <w:bCs/>
          <w:color w:val="000000"/>
          <w:sz w:val="28"/>
          <w:szCs w:val="28"/>
        </w:rPr>
        <w:t>ения</w:t>
      </w:r>
      <w:r w:rsidRPr="00F55C5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Орджоникидзевского сельсовета Мотыгинского района</w:t>
      </w:r>
      <w:r w:rsidRPr="00F55C56">
        <w:rPr>
          <w:bCs/>
          <w:color w:val="000000"/>
          <w:sz w:val="28"/>
          <w:szCs w:val="28"/>
        </w:rPr>
        <w:t xml:space="preserve"> за 202</w:t>
      </w:r>
      <w:r>
        <w:rPr>
          <w:bCs/>
          <w:color w:val="000000"/>
          <w:sz w:val="28"/>
          <w:szCs w:val="28"/>
        </w:rPr>
        <w:t>4</w:t>
      </w:r>
      <w:r w:rsidRPr="00F55C56">
        <w:rPr>
          <w:bCs/>
          <w:color w:val="000000"/>
          <w:sz w:val="28"/>
          <w:szCs w:val="28"/>
        </w:rPr>
        <w:t xml:space="preserve"> год подготовлено в соответствии со статьей 47 Федерального закона от 31 июля 2020 года № 248–ФЗ «О государственном контроле (надзоре) и муниципальном контроле в Российской Федерации»</w:t>
      </w:r>
      <w:r w:rsidRPr="00F55C56">
        <w:rPr>
          <w:bCs/>
          <w:sz w:val="28"/>
          <w:szCs w:val="28"/>
        </w:rPr>
        <w:t>.</w:t>
      </w:r>
    </w:p>
    <w:p w:rsidR="00F55C56" w:rsidRPr="00F55C56" w:rsidRDefault="00F55C56" w:rsidP="00F55C56">
      <w:pPr>
        <w:widowControl w:val="0"/>
        <w:ind w:firstLine="709"/>
        <w:jc w:val="both"/>
        <w:rPr>
          <w:rFonts w:eastAsia="Microsoft Sans Serif" w:cs="Microsoft Sans Serif"/>
          <w:color w:val="000000"/>
          <w:sz w:val="28"/>
          <w:szCs w:val="28"/>
        </w:rPr>
      </w:pPr>
      <w:r w:rsidRPr="00DE0481">
        <w:rPr>
          <w:rFonts w:eastAsia="Microsoft Sans Serif" w:cs="Microsoft Sans Serif"/>
          <w:color w:val="000000"/>
          <w:sz w:val="28"/>
          <w:szCs w:val="28"/>
        </w:rPr>
        <w:t xml:space="preserve">Уполномоченным органом, наделенным полномочиями по осуществлению муниципального жилищного контроля организации и проведению на территории  </w:t>
      </w:r>
      <w:r w:rsidRPr="00DE0481">
        <w:rPr>
          <w:bCs/>
          <w:color w:val="000000"/>
          <w:sz w:val="28"/>
          <w:szCs w:val="28"/>
        </w:rPr>
        <w:t>сельского поселения Орджоникидзевск</w:t>
      </w:r>
      <w:r w:rsidR="00733A52" w:rsidRPr="00DE0481">
        <w:rPr>
          <w:bCs/>
          <w:color w:val="000000"/>
          <w:sz w:val="28"/>
          <w:szCs w:val="28"/>
        </w:rPr>
        <w:t>ий</w:t>
      </w:r>
      <w:r w:rsidRPr="00DE0481">
        <w:rPr>
          <w:bCs/>
          <w:color w:val="000000"/>
          <w:sz w:val="28"/>
          <w:szCs w:val="28"/>
        </w:rPr>
        <w:t xml:space="preserve"> сельсовет Мотыгинского района </w:t>
      </w:r>
      <w:r w:rsidRPr="00DE0481">
        <w:rPr>
          <w:rFonts w:eastAsia="Microsoft Sans Serif" w:cs="Microsoft Sans Serif"/>
          <w:color w:val="000000"/>
          <w:sz w:val="28"/>
          <w:szCs w:val="28"/>
        </w:rPr>
        <w:t xml:space="preserve">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</w:t>
      </w:r>
      <w:r w:rsidRPr="00DE0481">
        <w:rPr>
          <w:rFonts w:eastAsia="Microsoft Sans Serif" w:cs="Microsoft Sans Serif"/>
          <w:color w:val="000000"/>
          <w:sz w:val="28"/>
          <w:szCs w:val="28"/>
        </w:rPr>
        <w:lastRenderedPageBreak/>
        <w:t xml:space="preserve">Федеральными законами и законами субъектов Российской Федерации в области жилищных отношений, а также муниципальными правовыми актами, является </w:t>
      </w:r>
      <w:r w:rsidR="00733A52" w:rsidRPr="00DE0481">
        <w:rPr>
          <w:rFonts w:eastAsia="Microsoft Sans Serif" w:cs="Microsoft Sans Serif"/>
          <w:color w:val="000000"/>
          <w:sz w:val="28"/>
          <w:szCs w:val="28"/>
        </w:rPr>
        <w:t>Администрация</w:t>
      </w:r>
      <w:r w:rsidR="00733A52">
        <w:rPr>
          <w:rFonts w:eastAsia="Microsoft Sans Serif" w:cs="Microsoft Sans Serif"/>
          <w:color w:val="000000"/>
          <w:sz w:val="28"/>
          <w:szCs w:val="28"/>
        </w:rPr>
        <w:t xml:space="preserve"> Орджоникидзевского сельсовета.</w:t>
      </w:r>
    </w:p>
    <w:p w:rsidR="00F55C56" w:rsidRPr="00F55C56" w:rsidRDefault="00F55C56" w:rsidP="00F55C56">
      <w:pPr>
        <w:widowControl w:val="0"/>
        <w:ind w:firstLine="709"/>
        <w:jc w:val="both"/>
        <w:rPr>
          <w:rFonts w:eastAsia="Microsoft Sans Serif" w:cs="Microsoft Sans Serif"/>
          <w:color w:val="000000"/>
          <w:sz w:val="28"/>
          <w:szCs w:val="28"/>
        </w:rPr>
      </w:pPr>
      <w:r w:rsidRPr="00F55C56">
        <w:rPr>
          <w:rFonts w:eastAsia="Microsoft Sans Serif" w:cs="Microsoft Sans Serif"/>
          <w:color w:val="000000"/>
          <w:sz w:val="28"/>
          <w:szCs w:val="28"/>
        </w:rPr>
        <w:t>План проверок по муниципальному жилищному контролю на 202</w:t>
      </w:r>
      <w:r>
        <w:rPr>
          <w:rFonts w:eastAsia="Microsoft Sans Serif" w:cs="Microsoft Sans Serif"/>
          <w:color w:val="000000"/>
          <w:sz w:val="28"/>
          <w:szCs w:val="28"/>
        </w:rPr>
        <w:t>4</w:t>
      </w:r>
      <w:r w:rsidRPr="00F55C56">
        <w:rPr>
          <w:rFonts w:eastAsia="Microsoft Sans Serif" w:cs="Microsoft Sans Serif"/>
          <w:color w:val="000000"/>
          <w:sz w:val="28"/>
          <w:szCs w:val="28"/>
        </w:rPr>
        <w:t xml:space="preserve"> год не утверждался в связи с отсутствием на территории сельск</w:t>
      </w:r>
      <w:r>
        <w:rPr>
          <w:rFonts w:eastAsia="Microsoft Sans Serif" w:cs="Microsoft Sans Serif"/>
          <w:color w:val="000000"/>
          <w:sz w:val="28"/>
          <w:szCs w:val="28"/>
        </w:rPr>
        <w:t xml:space="preserve">ого </w:t>
      </w:r>
      <w:r w:rsidR="00DA1AF5">
        <w:rPr>
          <w:rFonts w:eastAsia="Microsoft Sans Serif" w:cs="Microsoft Sans Serif"/>
          <w:color w:val="000000"/>
          <w:sz w:val="28"/>
          <w:szCs w:val="28"/>
        </w:rPr>
        <w:t>поселения</w:t>
      </w:r>
      <w:r w:rsidR="00DA1AF5" w:rsidRPr="00F55C56">
        <w:rPr>
          <w:rFonts w:eastAsia="Microsoft Sans Serif" w:cs="Microsoft Sans Serif"/>
          <w:color w:val="000000"/>
          <w:sz w:val="28"/>
          <w:szCs w:val="28"/>
        </w:rPr>
        <w:t xml:space="preserve"> </w:t>
      </w:r>
      <w:r w:rsidR="00DE0481">
        <w:rPr>
          <w:bCs/>
          <w:color w:val="000000"/>
          <w:sz w:val="28"/>
          <w:szCs w:val="28"/>
        </w:rPr>
        <w:t>Орджоникидзевский</w:t>
      </w:r>
      <w:r>
        <w:rPr>
          <w:bCs/>
          <w:color w:val="000000"/>
          <w:sz w:val="28"/>
          <w:szCs w:val="28"/>
        </w:rPr>
        <w:t xml:space="preserve"> сельсовет Мотыгинского района</w:t>
      </w:r>
      <w:r>
        <w:rPr>
          <w:bCs/>
          <w:color w:val="000000"/>
          <w:sz w:val="28"/>
          <w:szCs w:val="28"/>
        </w:rPr>
        <w:t xml:space="preserve"> </w:t>
      </w:r>
      <w:r w:rsidRPr="00F55C56">
        <w:rPr>
          <w:rFonts w:eastAsia="Microsoft Sans Serif" w:cs="Microsoft Sans Serif"/>
          <w:color w:val="000000"/>
          <w:sz w:val="28"/>
          <w:szCs w:val="28"/>
        </w:rPr>
        <w:t>юридических лиц и индивидуальных предпринимателей, осуществляющих деятельность по управлению многоквартирными домами.</w:t>
      </w:r>
    </w:p>
    <w:p w:rsidR="00F55C56" w:rsidRPr="00F55C56" w:rsidRDefault="00F55C56" w:rsidP="00F55C56">
      <w:pPr>
        <w:widowControl w:val="0"/>
        <w:ind w:firstLine="709"/>
        <w:jc w:val="both"/>
        <w:rPr>
          <w:rFonts w:eastAsia="Microsoft Sans Serif" w:cs="Microsoft Sans Serif"/>
          <w:color w:val="000000"/>
          <w:sz w:val="28"/>
          <w:szCs w:val="28"/>
        </w:rPr>
      </w:pPr>
      <w:r w:rsidRPr="00F55C56">
        <w:rPr>
          <w:rFonts w:eastAsia="Microsoft Sans Serif" w:cs="Microsoft Sans Serif"/>
          <w:color w:val="000000"/>
          <w:sz w:val="28"/>
          <w:szCs w:val="28"/>
        </w:rPr>
        <w:t>Внеплановые проверки проводятся в следующих случаях:</w:t>
      </w:r>
    </w:p>
    <w:p w:rsidR="00F55C56" w:rsidRPr="00F55C56" w:rsidRDefault="00F55C56" w:rsidP="00F55C56">
      <w:pPr>
        <w:widowControl w:val="0"/>
        <w:ind w:firstLine="709"/>
        <w:jc w:val="both"/>
        <w:rPr>
          <w:rFonts w:eastAsia="Microsoft Sans Serif" w:cs="Microsoft Sans Serif"/>
          <w:color w:val="000000"/>
          <w:sz w:val="28"/>
          <w:szCs w:val="28"/>
        </w:rPr>
      </w:pPr>
      <w:r w:rsidRPr="00F55C56">
        <w:rPr>
          <w:rFonts w:eastAsia="Microsoft Sans Serif" w:cs="Microsoft Sans Serif"/>
          <w:color w:val="000000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F55C56">
        <w:rPr>
          <w:rFonts w:eastAsia="Microsoft Sans Serif" w:cs="Microsoft Sans Serif"/>
          <w:noProof/>
          <w:color w:val="000000"/>
          <w:sz w:val="28"/>
          <w:szCs w:val="28"/>
        </w:rPr>
        <w:drawing>
          <wp:inline distT="0" distB="0" distL="0" distR="0" wp14:anchorId="6ACD97D1" wp14:editId="6C460D35">
            <wp:extent cx="10160" cy="10160"/>
            <wp:effectExtent l="19050" t="0" r="8890" b="0"/>
            <wp:docPr id="1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C56">
        <w:rPr>
          <w:rFonts w:eastAsia="Microsoft Sans Serif" w:cs="Microsoft Sans Serif"/>
          <w:color w:val="000000"/>
          <w:sz w:val="28"/>
          <w:szCs w:val="28"/>
        </w:rPr>
        <w:t>наличии признаков нарушения обязательных требований;</w:t>
      </w:r>
    </w:p>
    <w:p w:rsidR="00F55C56" w:rsidRPr="00F55C56" w:rsidRDefault="00F55C56" w:rsidP="00F55C56">
      <w:pPr>
        <w:widowControl w:val="0"/>
        <w:ind w:firstLine="709"/>
        <w:jc w:val="both"/>
        <w:rPr>
          <w:rFonts w:eastAsia="Microsoft Sans Serif" w:cs="Microsoft Sans Serif"/>
          <w:color w:val="000000"/>
          <w:sz w:val="28"/>
          <w:szCs w:val="28"/>
        </w:rPr>
      </w:pPr>
      <w:r w:rsidRPr="00F55C56">
        <w:rPr>
          <w:rFonts w:eastAsia="Microsoft Sans Serif" w:cs="Microsoft Sans Serif"/>
          <w:color w:val="000000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F55C56" w:rsidRPr="00F55C56" w:rsidRDefault="00F55C56" w:rsidP="00F55C56">
      <w:pPr>
        <w:widowControl w:val="0"/>
        <w:ind w:firstLine="709"/>
        <w:jc w:val="both"/>
        <w:rPr>
          <w:rFonts w:eastAsia="Microsoft Sans Serif" w:cs="Microsoft Sans Serif"/>
          <w:color w:val="000000"/>
          <w:sz w:val="28"/>
          <w:szCs w:val="28"/>
        </w:rPr>
      </w:pPr>
      <w:r w:rsidRPr="00F55C56">
        <w:rPr>
          <w:rFonts w:eastAsia="Microsoft Sans Serif" w:cs="Microsoft Sans Serif"/>
          <w:color w:val="000000"/>
          <w:sz w:val="28"/>
          <w:szCs w:val="28"/>
        </w:rPr>
        <w:t>Внеплановые проверки в 202</w:t>
      </w:r>
      <w:r>
        <w:rPr>
          <w:rFonts w:eastAsia="Microsoft Sans Serif" w:cs="Microsoft Sans Serif"/>
          <w:color w:val="000000"/>
          <w:sz w:val="28"/>
          <w:szCs w:val="28"/>
        </w:rPr>
        <w:t>4</w:t>
      </w:r>
      <w:r w:rsidRPr="00F55C56">
        <w:rPr>
          <w:rFonts w:eastAsia="Microsoft Sans Serif" w:cs="Microsoft Sans Serif"/>
          <w:color w:val="000000"/>
          <w:sz w:val="28"/>
          <w:szCs w:val="28"/>
        </w:rPr>
        <w:t xml:space="preserve"> году не проводились в связи с отсутствием оснований.</w:t>
      </w:r>
    </w:p>
    <w:p w:rsidR="00F55C56" w:rsidRPr="00F55C56" w:rsidRDefault="00F55C56" w:rsidP="00F55C56">
      <w:pPr>
        <w:widowControl w:val="0"/>
        <w:ind w:firstLine="709"/>
        <w:jc w:val="both"/>
        <w:rPr>
          <w:rFonts w:eastAsia="Microsoft Sans Serif" w:cs="Microsoft Sans Serif"/>
          <w:color w:val="000000"/>
          <w:sz w:val="28"/>
          <w:szCs w:val="28"/>
        </w:rPr>
      </w:pPr>
      <w:r>
        <w:rPr>
          <w:rFonts w:eastAsia="Microsoft Sans Serif" w:cs="Microsoft Sans Serif"/>
          <w:color w:val="000000"/>
          <w:sz w:val="28"/>
          <w:szCs w:val="28"/>
        </w:rPr>
        <w:t>В</w:t>
      </w:r>
      <w:r w:rsidRPr="00F55C56">
        <w:rPr>
          <w:rFonts w:eastAsia="Microsoft Sans Serif" w:cs="Microsoft Sans Serif"/>
          <w:color w:val="000000"/>
          <w:sz w:val="28"/>
          <w:szCs w:val="28"/>
        </w:rPr>
        <w:t xml:space="preserve"> 202</w:t>
      </w:r>
      <w:r>
        <w:rPr>
          <w:rFonts w:eastAsia="Microsoft Sans Serif" w:cs="Microsoft Sans Serif"/>
          <w:color w:val="000000"/>
          <w:sz w:val="28"/>
          <w:szCs w:val="28"/>
        </w:rPr>
        <w:t>4</w:t>
      </w:r>
      <w:r w:rsidRPr="00F55C56">
        <w:rPr>
          <w:rFonts w:eastAsia="Microsoft Sans Serif" w:cs="Microsoft Sans Serif"/>
          <w:color w:val="000000"/>
          <w:sz w:val="28"/>
          <w:szCs w:val="28"/>
        </w:rPr>
        <w:t xml:space="preserve"> году устных и </w:t>
      </w:r>
      <w:r w:rsidRPr="00F55C56">
        <w:rPr>
          <w:rFonts w:eastAsia="Microsoft Sans Serif" w:cs="Microsoft Sans Serif"/>
          <w:color w:val="000000"/>
          <w:sz w:val="28"/>
          <w:szCs w:val="28"/>
        </w:rPr>
        <w:t>письменных обращений</w:t>
      </w:r>
      <w:r w:rsidRPr="00F55C56">
        <w:rPr>
          <w:rFonts w:eastAsia="Microsoft Sans Serif" w:cs="Microsoft Sans Serif"/>
          <w:color w:val="000000"/>
          <w:sz w:val="28"/>
          <w:szCs w:val="28"/>
        </w:rPr>
        <w:t xml:space="preserve"> по вопросам жилищного контроля не поступало. </w:t>
      </w:r>
    </w:p>
    <w:p w:rsidR="006559DA" w:rsidRPr="0038066A" w:rsidRDefault="006559DA" w:rsidP="00F55C56">
      <w:pPr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eastAsia="Microsoft Sans Serif"/>
          <w:sz w:val="28"/>
          <w:szCs w:val="28"/>
        </w:rPr>
      </w:pPr>
      <w:r>
        <w:rPr>
          <w:rFonts w:eastAsia="Microsoft Sans Serif"/>
          <w:sz w:val="28"/>
          <w:szCs w:val="28"/>
        </w:rPr>
        <w:t xml:space="preserve">    </w:t>
      </w: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8"/>
          <w:szCs w:val="28"/>
        </w:rPr>
      </w:pPr>
      <w:r w:rsidRPr="0038066A">
        <w:rPr>
          <w:rFonts w:eastAsia="Microsoft Sans Serif"/>
          <w:sz w:val="28"/>
          <w:szCs w:val="28"/>
        </w:rPr>
        <w:t xml:space="preserve">               </w:t>
      </w: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8"/>
          <w:szCs w:val="28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8"/>
          <w:szCs w:val="28"/>
        </w:rPr>
      </w:pPr>
    </w:p>
    <w:p w:rsidR="006559DA" w:rsidRPr="0038066A" w:rsidRDefault="006559DA" w:rsidP="006559DA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Microsoft Sans Serif"/>
          <w:sz w:val="28"/>
          <w:szCs w:val="28"/>
        </w:rPr>
      </w:pPr>
      <w:r w:rsidRPr="0038066A">
        <w:rPr>
          <w:rFonts w:eastAsia="Microsoft Sans Serif"/>
          <w:sz w:val="28"/>
          <w:szCs w:val="28"/>
        </w:rPr>
        <w:t xml:space="preserve"> </w:t>
      </w:r>
      <w:r>
        <w:rPr>
          <w:rFonts w:eastAsia="Microsoft Sans Serif"/>
          <w:sz w:val="28"/>
          <w:szCs w:val="28"/>
        </w:rPr>
        <w:t xml:space="preserve">    </w:t>
      </w:r>
      <w:r w:rsidRPr="0038066A">
        <w:rPr>
          <w:rFonts w:eastAsia="Microsoft Sans Serif"/>
          <w:sz w:val="28"/>
          <w:szCs w:val="28"/>
        </w:rPr>
        <w:t xml:space="preserve"> Глава </w:t>
      </w:r>
      <w:r w:rsidR="00F55C56">
        <w:rPr>
          <w:rFonts w:eastAsia="Microsoft Sans Serif"/>
          <w:sz w:val="28"/>
          <w:szCs w:val="28"/>
        </w:rPr>
        <w:t>Орджоникидзевского сельсовета</w:t>
      </w:r>
      <w:r w:rsidRPr="0038066A">
        <w:rPr>
          <w:rFonts w:eastAsia="Microsoft Sans Serif"/>
          <w:sz w:val="28"/>
          <w:szCs w:val="28"/>
        </w:rPr>
        <w:tab/>
      </w:r>
      <w:proofErr w:type="gramStart"/>
      <w:r w:rsidRPr="0038066A">
        <w:rPr>
          <w:rFonts w:eastAsia="Microsoft Sans Serif"/>
          <w:sz w:val="28"/>
          <w:szCs w:val="28"/>
        </w:rPr>
        <w:tab/>
      </w:r>
      <w:bookmarkStart w:id="0" w:name="_GoBack"/>
      <w:bookmarkEnd w:id="0"/>
      <w:r w:rsidR="00F55C56">
        <w:rPr>
          <w:rFonts w:eastAsia="Microsoft Sans Serif"/>
          <w:sz w:val="28"/>
          <w:szCs w:val="28"/>
        </w:rPr>
        <w:t xml:space="preserve">  А.В.</w:t>
      </w:r>
      <w:proofErr w:type="gramEnd"/>
      <w:r w:rsidR="00F55C56">
        <w:rPr>
          <w:rFonts w:eastAsia="Microsoft Sans Serif"/>
          <w:sz w:val="28"/>
          <w:szCs w:val="28"/>
        </w:rPr>
        <w:t xml:space="preserve"> Алабаева</w:t>
      </w:r>
    </w:p>
    <w:p w:rsidR="006559DA" w:rsidRPr="0038066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Pr="0038066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Pr="0038066A" w:rsidRDefault="006559DA" w:rsidP="006559DA">
      <w:pPr>
        <w:overflowPunct w:val="0"/>
        <w:autoSpaceDE w:val="0"/>
        <w:autoSpaceDN w:val="0"/>
        <w:adjustRightInd w:val="0"/>
        <w:textAlignment w:val="baseline"/>
        <w:rPr>
          <w:rFonts w:eastAsia="Microsoft Sans Serif"/>
          <w:sz w:val="20"/>
          <w:szCs w:val="20"/>
        </w:rPr>
      </w:pPr>
    </w:p>
    <w:p w:rsidR="006559DA" w:rsidRDefault="006559DA" w:rsidP="006559DA">
      <w:pPr>
        <w:jc w:val="right"/>
        <w:rPr>
          <w:rFonts w:eastAsia="Microsoft Sans Serif"/>
          <w:sz w:val="20"/>
          <w:szCs w:val="20"/>
        </w:rPr>
      </w:pPr>
    </w:p>
    <w:p w:rsidR="006559DA" w:rsidRDefault="006559DA" w:rsidP="006559DA">
      <w:pPr>
        <w:jc w:val="right"/>
        <w:rPr>
          <w:rFonts w:eastAsia="Microsoft Sans Serif"/>
          <w:sz w:val="20"/>
          <w:szCs w:val="20"/>
        </w:rPr>
      </w:pPr>
    </w:p>
    <w:p w:rsidR="006559DA" w:rsidRPr="00B604B3" w:rsidRDefault="006559DA" w:rsidP="006559DA"/>
    <w:p w:rsidR="00BC41A7" w:rsidRDefault="00BC41A7" w:rsidP="006559DA"/>
    <w:sectPr w:rsidR="00BC41A7" w:rsidSect="00DA0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204A"/>
    <w:multiLevelType w:val="hybridMultilevel"/>
    <w:tmpl w:val="AF3AD6E2"/>
    <w:lvl w:ilvl="0" w:tplc="B5D2C456">
      <w:start w:val="1"/>
      <w:numFmt w:val="decimal"/>
      <w:lvlText w:val="%1."/>
      <w:lvlJc w:val="left"/>
      <w:pPr>
        <w:ind w:left="2940" w:hanging="360"/>
      </w:pPr>
    </w:lvl>
    <w:lvl w:ilvl="1" w:tplc="04190019">
      <w:start w:val="1"/>
      <w:numFmt w:val="lowerLetter"/>
      <w:lvlText w:val="%2."/>
      <w:lvlJc w:val="left"/>
      <w:pPr>
        <w:ind w:left="3660" w:hanging="360"/>
      </w:pPr>
    </w:lvl>
    <w:lvl w:ilvl="2" w:tplc="0419001B">
      <w:start w:val="1"/>
      <w:numFmt w:val="lowerRoman"/>
      <w:lvlText w:val="%3."/>
      <w:lvlJc w:val="right"/>
      <w:pPr>
        <w:ind w:left="4380" w:hanging="180"/>
      </w:pPr>
    </w:lvl>
    <w:lvl w:ilvl="3" w:tplc="0419000F">
      <w:start w:val="1"/>
      <w:numFmt w:val="decimal"/>
      <w:lvlText w:val="%4."/>
      <w:lvlJc w:val="left"/>
      <w:pPr>
        <w:ind w:left="5100" w:hanging="360"/>
      </w:pPr>
    </w:lvl>
    <w:lvl w:ilvl="4" w:tplc="04190019">
      <w:start w:val="1"/>
      <w:numFmt w:val="lowerLetter"/>
      <w:lvlText w:val="%5."/>
      <w:lvlJc w:val="left"/>
      <w:pPr>
        <w:ind w:left="5820" w:hanging="360"/>
      </w:pPr>
    </w:lvl>
    <w:lvl w:ilvl="5" w:tplc="0419001B">
      <w:start w:val="1"/>
      <w:numFmt w:val="lowerRoman"/>
      <w:lvlText w:val="%6."/>
      <w:lvlJc w:val="right"/>
      <w:pPr>
        <w:ind w:left="6540" w:hanging="180"/>
      </w:pPr>
    </w:lvl>
    <w:lvl w:ilvl="6" w:tplc="0419000F">
      <w:start w:val="1"/>
      <w:numFmt w:val="decimal"/>
      <w:lvlText w:val="%7."/>
      <w:lvlJc w:val="left"/>
      <w:pPr>
        <w:ind w:left="7260" w:hanging="360"/>
      </w:pPr>
    </w:lvl>
    <w:lvl w:ilvl="7" w:tplc="04190019">
      <w:start w:val="1"/>
      <w:numFmt w:val="lowerLetter"/>
      <w:lvlText w:val="%8."/>
      <w:lvlJc w:val="left"/>
      <w:pPr>
        <w:ind w:left="7980" w:hanging="360"/>
      </w:pPr>
    </w:lvl>
    <w:lvl w:ilvl="8" w:tplc="0419001B">
      <w:start w:val="1"/>
      <w:numFmt w:val="lowerRoman"/>
      <w:lvlText w:val="%9."/>
      <w:lvlJc w:val="right"/>
      <w:pPr>
        <w:ind w:left="8700" w:hanging="180"/>
      </w:pPr>
    </w:lvl>
  </w:abstractNum>
  <w:abstractNum w:abstractNumId="1" w15:restartNumberingAfterBreak="0">
    <w:nsid w:val="76D52D69"/>
    <w:multiLevelType w:val="hybridMultilevel"/>
    <w:tmpl w:val="0D92010C"/>
    <w:lvl w:ilvl="0" w:tplc="925EB958">
      <w:start w:val="1"/>
      <w:numFmt w:val="decimal"/>
      <w:lvlText w:val="%1."/>
      <w:lvlJc w:val="left"/>
      <w:pPr>
        <w:ind w:left="13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A7"/>
    <w:rsid w:val="000C4456"/>
    <w:rsid w:val="001E42B2"/>
    <w:rsid w:val="00232B8D"/>
    <w:rsid w:val="002763ED"/>
    <w:rsid w:val="00390E85"/>
    <w:rsid w:val="003A5154"/>
    <w:rsid w:val="003F6812"/>
    <w:rsid w:val="006435EB"/>
    <w:rsid w:val="00651B4E"/>
    <w:rsid w:val="006559DA"/>
    <w:rsid w:val="00685D03"/>
    <w:rsid w:val="00733A52"/>
    <w:rsid w:val="007408B6"/>
    <w:rsid w:val="008B3AF7"/>
    <w:rsid w:val="009621CB"/>
    <w:rsid w:val="00985002"/>
    <w:rsid w:val="00A03BB5"/>
    <w:rsid w:val="00A7208E"/>
    <w:rsid w:val="00A87630"/>
    <w:rsid w:val="00AA7E33"/>
    <w:rsid w:val="00AB31F7"/>
    <w:rsid w:val="00B64E36"/>
    <w:rsid w:val="00BC41A7"/>
    <w:rsid w:val="00C02888"/>
    <w:rsid w:val="00D1199F"/>
    <w:rsid w:val="00DA0E08"/>
    <w:rsid w:val="00DA1AF5"/>
    <w:rsid w:val="00DE0481"/>
    <w:rsid w:val="00E16D0D"/>
    <w:rsid w:val="00E81BEB"/>
    <w:rsid w:val="00F05BD7"/>
    <w:rsid w:val="00F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0D51"/>
  <w15:docId w15:val="{184146D7-68C3-470C-A11B-CB1141B9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1A7"/>
    <w:pPr>
      <w:ind w:left="720"/>
      <w:contextualSpacing/>
    </w:pPr>
  </w:style>
  <w:style w:type="table" w:styleId="a4">
    <w:name w:val="Table Grid"/>
    <w:basedOn w:val="a1"/>
    <w:uiPriority w:val="59"/>
    <w:rsid w:val="00D119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68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8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2</cp:revision>
  <cp:lastPrinted>2025-02-09T15:31:00Z</cp:lastPrinted>
  <dcterms:created xsi:type="dcterms:W3CDTF">2025-02-09T15:31:00Z</dcterms:created>
  <dcterms:modified xsi:type="dcterms:W3CDTF">2025-02-09T15:31:00Z</dcterms:modified>
</cp:coreProperties>
</file>