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3C753" w14:textId="77777777" w:rsidR="00D4215D" w:rsidRPr="00601C1E" w:rsidRDefault="00D4215D" w:rsidP="00D4215D">
      <w:pPr>
        <w:jc w:val="right"/>
        <w:rPr>
          <w:rFonts w:ascii="Arial" w:hAnsi="Arial" w:cs="Arial"/>
          <w:sz w:val="24"/>
          <w:szCs w:val="24"/>
        </w:rPr>
      </w:pPr>
      <w:r w:rsidRPr="00601C1E">
        <w:rPr>
          <w:rFonts w:ascii="Arial" w:hAnsi="Arial" w:cs="Arial"/>
          <w:sz w:val="24"/>
          <w:szCs w:val="24"/>
        </w:rPr>
        <w:t>  Приложение № 2 к постановлению</w:t>
      </w:r>
    </w:p>
    <w:p w14:paraId="0B82B8F6" w14:textId="13D8EDE9" w:rsidR="00D4215D" w:rsidRPr="00601C1E" w:rsidRDefault="00D4215D" w:rsidP="00D4215D">
      <w:pPr>
        <w:jc w:val="right"/>
        <w:rPr>
          <w:rFonts w:ascii="Arial" w:hAnsi="Arial" w:cs="Arial"/>
          <w:sz w:val="24"/>
          <w:szCs w:val="24"/>
        </w:rPr>
      </w:pPr>
      <w:r w:rsidRPr="00601C1E"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     администрации </w:t>
      </w:r>
      <w:r w:rsidR="00601C1E" w:rsidRPr="00601C1E">
        <w:rPr>
          <w:rFonts w:ascii="Arial" w:hAnsi="Arial" w:cs="Arial"/>
          <w:sz w:val="24"/>
          <w:szCs w:val="24"/>
        </w:rPr>
        <w:t>Орджоникидзевского</w:t>
      </w:r>
      <w:r w:rsidRPr="00601C1E">
        <w:rPr>
          <w:rFonts w:ascii="Arial" w:hAnsi="Arial" w:cs="Arial"/>
          <w:sz w:val="24"/>
          <w:szCs w:val="24"/>
        </w:rPr>
        <w:t xml:space="preserve"> сельсовета</w:t>
      </w:r>
    </w:p>
    <w:p w14:paraId="30FE67DF" w14:textId="50FC4A41" w:rsidR="00D4215D" w:rsidRPr="00CF36F2" w:rsidRDefault="00D4215D" w:rsidP="00601C1E">
      <w:pPr>
        <w:jc w:val="right"/>
        <w:rPr>
          <w:rFonts w:ascii="Arial" w:hAnsi="Arial" w:cs="Arial"/>
          <w:sz w:val="24"/>
          <w:szCs w:val="24"/>
        </w:rPr>
      </w:pPr>
      <w:r w:rsidRPr="00CF36F2">
        <w:rPr>
          <w:rFonts w:ascii="Arial" w:hAnsi="Arial" w:cs="Arial"/>
          <w:sz w:val="24"/>
          <w:szCs w:val="24"/>
        </w:rPr>
        <w:t>от</w:t>
      </w:r>
      <w:r w:rsidR="00CF36F2" w:rsidRPr="00CF36F2">
        <w:rPr>
          <w:rFonts w:ascii="Arial" w:hAnsi="Arial" w:cs="Arial"/>
          <w:sz w:val="24"/>
          <w:szCs w:val="24"/>
        </w:rPr>
        <w:t xml:space="preserve"> 12.10</w:t>
      </w:r>
      <w:r w:rsidRPr="00CF36F2">
        <w:rPr>
          <w:rFonts w:ascii="Arial" w:hAnsi="Arial" w:cs="Arial"/>
          <w:sz w:val="24"/>
          <w:szCs w:val="24"/>
        </w:rPr>
        <w:t>.2022г.  №</w:t>
      </w:r>
      <w:r w:rsidR="00CF36F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F36F2" w:rsidRPr="00CF36F2">
        <w:rPr>
          <w:rFonts w:ascii="Arial" w:hAnsi="Arial" w:cs="Arial"/>
          <w:sz w:val="24"/>
          <w:szCs w:val="24"/>
        </w:rPr>
        <w:t>61</w:t>
      </w:r>
    </w:p>
    <w:p w14:paraId="2AE399D3" w14:textId="65E471EE" w:rsidR="00D4215D" w:rsidRPr="00CF36F2" w:rsidRDefault="00D4215D" w:rsidP="00601C1E">
      <w:pPr>
        <w:jc w:val="center"/>
        <w:rPr>
          <w:rFonts w:ascii="Arial" w:hAnsi="Arial" w:cs="Arial"/>
          <w:sz w:val="24"/>
          <w:szCs w:val="24"/>
        </w:rPr>
      </w:pPr>
      <w:r w:rsidRPr="00CF36F2">
        <w:rPr>
          <w:rFonts w:ascii="Arial" w:hAnsi="Arial" w:cs="Arial"/>
          <w:bCs/>
          <w:sz w:val="24"/>
          <w:szCs w:val="24"/>
        </w:rPr>
        <w:t>Таблица</w:t>
      </w:r>
    </w:p>
    <w:p w14:paraId="7890F5E3" w14:textId="7D169477" w:rsidR="00D4215D" w:rsidRPr="00CF36F2" w:rsidRDefault="00D4215D" w:rsidP="00601C1E">
      <w:pPr>
        <w:jc w:val="center"/>
        <w:rPr>
          <w:rFonts w:ascii="Arial" w:hAnsi="Arial" w:cs="Arial"/>
          <w:sz w:val="24"/>
          <w:szCs w:val="24"/>
        </w:rPr>
      </w:pPr>
      <w:r w:rsidRPr="00CF36F2">
        <w:rPr>
          <w:rFonts w:ascii="Arial" w:hAnsi="Arial" w:cs="Arial"/>
          <w:bCs/>
          <w:sz w:val="24"/>
          <w:szCs w:val="24"/>
        </w:rPr>
        <w:t>повышения значений показателей доступности для инвалидов объектов и услуг в</w:t>
      </w:r>
      <w:r w:rsidR="00601C1E" w:rsidRPr="00CF36F2">
        <w:rPr>
          <w:rFonts w:ascii="Arial" w:hAnsi="Arial" w:cs="Arial"/>
          <w:bCs/>
          <w:sz w:val="24"/>
          <w:szCs w:val="24"/>
        </w:rPr>
        <w:t xml:space="preserve"> муниципальном образовании Орджоникидзевский сельсовет </w:t>
      </w:r>
    </w:p>
    <w:p w14:paraId="6C35F52E" w14:textId="77777777" w:rsidR="00D4215D" w:rsidRPr="00601C1E" w:rsidRDefault="00D4215D" w:rsidP="00D4215D">
      <w:pPr>
        <w:rPr>
          <w:rFonts w:ascii="Arial" w:hAnsi="Arial" w:cs="Arial"/>
          <w:sz w:val="24"/>
          <w:szCs w:val="24"/>
        </w:rPr>
      </w:pPr>
      <w:r w:rsidRPr="00601C1E">
        <w:rPr>
          <w:rFonts w:ascii="Arial" w:hAnsi="Arial" w:cs="Arial"/>
          <w:sz w:val="24"/>
          <w:szCs w:val="24"/>
        </w:rPr>
        <w:t> </w:t>
      </w:r>
    </w:p>
    <w:tbl>
      <w:tblPr>
        <w:tblW w:w="15168" w:type="dxa"/>
        <w:tblInd w:w="-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3136"/>
        <w:gridCol w:w="1666"/>
        <w:gridCol w:w="891"/>
        <w:gridCol w:w="774"/>
        <w:gridCol w:w="774"/>
        <w:gridCol w:w="774"/>
        <w:gridCol w:w="774"/>
        <w:gridCol w:w="774"/>
        <w:gridCol w:w="774"/>
        <w:gridCol w:w="246"/>
        <w:gridCol w:w="4011"/>
      </w:tblGrid>
      <w:tr w:rsidR="0023160C" w:rsidRPr="00601C1E" w14:paraId="061A55BC" w14:textId="77777777" w:rsidTr="00601C1E">
        <w:trPr>
          <w:trHeight w:val="795"/>
        </w:trPr>
        <w:tc>
          <w:tcPr>
            <w:tcW w:w="574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BDF51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B831F22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E4D2A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0" w:type="auto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3412B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Ожидаемые результаты повышения значений показателей  доступности</w:t>
            </w:r>
          </w:p>
        </w:tc>
        <w:tc>
          <w:tcPr>
            <w:tcW w:w="434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7BA4E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Орган</w:t>
            </w:r>
          </w:p>
          <w:p w14:paraId="52531834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(должностное лицо),</w:t>
            </w:r>
          </w:p>
          <w:p w14:paraId="58D462DF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ответственные за мониторинги достижение запланированных значений показателей доступности</w:t>
            </w:r>
          </w:p>
          <w:p w14:paraId="66E1F900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для инвалидов объектов и услуг</w:t>
            </w:r>
          </w:p>
        </w:tc>
      </w:tr>
      <w:tr w:rsidR="00601C1E" w:rsidRPr="00601C1E" w14:paraId="02B66F53" w14:textId="77777777" w:rsidTr="00601C1E">
        <w:trPr>
          <w:trHeight w:val="2386"/>
        </w:trPr>
        <w:tc>
          <w:tcPr>
            <w:tcW w:w="574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57D3E1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683CA0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A9074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4932D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EE172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B7975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F39F6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F735D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9829D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493FC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DE0F2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4DB78CF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C1E" w:rsidRPr="00601C1E" w14:paraId="59243168" w14:textId="77777777" w:rsidTr="00601C1E">
        <w:trPr>
          <w:trHeight w:val="414"/>
        </w:trPr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979A0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BCAFD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730EA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C5526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B9254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9A6B6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D7A3F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78C8B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7792E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09488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EF70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460D9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601C1E" w:rsidRPr="00601C1E" w14:paraId="7A63FA1F" w14:textId="77777777" w:rsidTr="00601C1E">
        <w:trPr>
          <w:trHeight w:val="1953"/>
        </w:trPr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8550C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  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38745" w14:textId="6834E9DA" w:rsidR="00D4215D" w:rsidRPr="00601C1E" w:rsidRDefault="00CF36F2" w:rsidP="00D421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Возможность </w:t>
            </w:r>
            <w:r w:rsidR="00D4215D" w:rsidRPr="00601C1E">
              <w:rPr>
                <w:rFonts w:ascii="Arial" w:hAnsi="Arial" w:cs="Arial"/>
                <w:sz w:val="24"/>
                <w:szCs w:val="24"/>
              </w:rPr>
              <w:t xml:space="preserve">самостоятельного передвижения, и оказание им помощи от общей численности объектов, на которых инвалидам предоставляются услуги  самостоятельного передвижения, и оказание им помощи от общей численности </w:t>
            </w:r>
            <w:r w:rsidR="00D4215D" w:rsidRPr="00601C1E">
              <w:rPr>
                <w:rFonts w:ascii="Arial" w:hAnsi="Arial" w:cs="Arial"/>
                <w:sz w:val="24"/>
                <w:szCs w:val="24"/>
              </w:rPr>
              <w:lastRenderedPageBreak/>
              <w:t>объектов, на которых инвалидам предоставляются услуги</w:t>
            </w:r>
          </w:p>
        </w:tc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96112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DC4E2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E7AC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27598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62654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943BF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8F16B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27973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A19F9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3668F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Собственники</w:t>
            </w:r>
          </w:p>
          <w:p w14:paraId="5EB25496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</w:tr>
      <w:tr w:rsidR="00601C1E" w:rsidRPr="00601C1E" w14:paraId="72980DC1" w14:textId="77777777" w:rsidTr="00601C1E">
        <w:trPr>
          <w:trHeight w:val="2246"/>
        </w:trPr>
        <w:tc>
          <w:tcPr>
            <w:tcW w:w="5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F6C39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7B55F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 xml:space="preserve">Удельный вес услуг, предоставляемых с использованием русского жестового языка, с доступом </w:t>
            </w:r>
            <w:proofErr w:type="spellStart"/>
            <w:r w:rsidRPr="00601C1E">
              <w:rPr>
                <w:rFonts w:ascii="Arial" w:hAnsi="Arial" w:cs="Arial"/>
                <w:sz w:val="24"/>
                <w:szCs w:val="24"/>
              </w:rPr>
              <w:t>сурдопереводчика</w:t>
            </w:r>
            <w:proofErr w:type="spellEnd"/>
            <w:r w:rsidRPr="00601C1E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601C1E">
              <w:rPr>
                <w:rFonts w:ascii="Arial" w:hAnsi="Arial" w:cs="Arial"/>
                <w:sz w:val="24"/>
                <w:szCs w:val="24"/>
              </w:rPr>
              <w:t>тифлосурдопереводчика</w:t>
            </w:r>
            <w:proofErr w:type="spellEnd"/>
            <w:r w:rsidRPr="00601C1E">
              <w:rPr>
                <w:rFonts w:ascii="Arial" w:hAnsi="Arial" w:cs="Arial"/>
                <w:sz w:val="24"/>
                <w:szCs w:val="24"/>
              </w:rPr>
              <w:t>, от общего количества</w:t>
            </w:r>
          </w:p>
          <w:p w14:paraId="54A60894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предоставляемых услуг</w:t>
            </w:r>
          </w:p>
          <w:p w14:paraId="00A3F467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3D6B4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09594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71A1C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15CF9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63CC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958D1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10F76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AEAEC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3D64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7277A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Собственники</w:t>
            </w:r>
          </w:p>
          <w:p w14:paraId="089260CB" w14:textId="77777777" w:rsidR="00D4215D" w:rsidRPr="00601C1E" w:rsidRDefault="00D4215D" w:rsidP="00D4215D">
            <w:pPr>
              <w:rPr>
                <w:rFonts w:ascii="Arial" w:hAnsi="Arial" w:cs="Arial"/>
                <w:sz w:val="24"/>
                <w:szCs w:val="24"/>
              </w:rPr>
            </w:pPr>
            <w:r w:rsidRPr="00601C1E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</w:tr>
    </w:tbl>
    <w:p w14:paraId="4E54A64A" w14:textId="77777777" w:rsidR="00D4215D" w:rsidRPr="00601C1E" w:rsidRDefault="00D4215D" w:rsidP="00D4215D">
      <w:pPr>
        <w:rPr>
          <w:rFonts w:ascii="Arial" w:hAnsi="Arial" w:cs="Arial"/>
          <w:sz w:val="24"/>
          <w:szCs w:val="24"/>
        </w:rPr>
      </w:pPr>
      <w:r w:rsidRPr="00601C1E">
        <w:rPr>
          <w:rFonts w:ascii="Arial" w:hAnsi="Arial" w:cs="Arial"/>
          <w:sz w:val="24"/>
          <w:szCs w:val="24"/>
        </w:rPr>
        <w:t> </w:t>
      </w:r>
    </w:p>
    <w:p w14:paraId="207C446B" w14:textId="72A3B951" w:rsidR="00D4215D" w:rsidRPr="00601C1E" w:rsidRDefault="00D4215D" w:rsidP="00D4215D">
      <w:pPr>
        <w:rPr>
          <w:rFonts w:ascii="Arial" w:hAnsi="Arial" w:cs="Arial"/>
          <w:sz w:val="24"/>
          <w:szCs w:val="24"/>
        </w:rPr>
      </w:pPr>
      <w:r w:rsidRPr="00601C1E">
        <w:rPr>
          <w:rFonts w:ascii="Arial" w:hAnsi="Arial" w:cs="Arial"/>
          <w:sz w:val="24"/>
          <w:szCs w:val="24"/>
        </w:rPr>
        <w:t>*Учреждения, не подведомственные администрации</w:t>
      </w:r>
      <w:r w:rsidR="00601C1E" w:rsidRPr="00601C1E">
        <w:rPr>
          <w:rFonts w:ascii="Arial" w:hAnsi="Arial" w:cs="Arial"/>
          <w:sz w:val="24"/>
          <w:szCs w:val="24"/>
        </w:rPr>
        <w:t xml:space="preserve"> Орджоникидзевского</w:t>
      </w:r>
      <w:r w:rsidRPr="00601C1E">
        <w:rPr>
          <w:rFonts w:ascii="Arial" w:hAnsi="Arial" w:cs="Arial"/>
          <w:sz w:val="24"/>
          <w:szCs w:val="24"/>
        </w:rPr>
        <w:t> сельсовета, исполняют мероприятия по согласованию</w:t>
      </w:r>
    </w:p>
    <w:p w14:paraId="782FC5D3" w14:textId="77777777" w:rsidR="00390108" w:rsidRPr="00601C1E" w:rsidRDefault="00390108">
      <w:pPr>
        <w:rPr>
          <w:rFonts w:ascii="Arial" w:hAnsi="Arial" w:cs="Arial"/>
          <w:sz w:val="24"/>
          <w:szCs w:val="24"/>
        </w:rPr>
      </w:pPr>
    </w:p>
    <w:sectPr w:rsidR="00390108" w:rsidRPr="00601C1E" w:rsidSect="00601C1E">
      <w:pgSz w:w="16838" w:h="11906" w:orient="landscape"/>
      <w:pgMar w:top="284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FC"/>
    <w:rsid w:val="0023160C"/>
    <w:rsid w:val="00390108"/>
    <w:rsid w:val="00601C1E"/>
    <w:rsid w:val="00AF1956"/>
    <w:rsid w:val="00C437FC"/>
    <w:rsid w:val="00CF36F2"/>
    <w:rsid w:val="00D4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5A95"/>
  <w15:chartTrackingRefBased/>
  <w15:docId w15:val="{E0668BE8-1E37-4CD5-9FFF-5BF8F267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Калугин</dc:creator>
  <cp:keywords/>
  <dc:description/>
  <cp:lastModifiedBy>Specialist</cp:lastModifiedBy>
  <cp:revision>6</cp:revision>
  <cp:lastPrinted>2022-10-12T08:16:00Z</cp:lastPrinted>
  <dcterms:created xsi:type="dcterms:W3CDTF">2022-09-27T08:35:00Z</dcterms:created>
  <dcterms:modified xsi:type="dcterms:W3CDTF">2022-10-12T08:16:00Z</dcterms:modified>
</cp:coreProperties>
</file>