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35" w:rsidRDefault="007D1135" w:rsidP="007D113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7D1135" w:rsidRDefault="007D1135" w:rsidP="007D113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Орджоникидзевского</w:t>
      </w:r>
    </w:p>
    <w:p w:rsidR="007D1135" w:rsidRDefault="007D1135" w:rsidP="007D1135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</w:p>
    <w:p w:rsidR="007D1135" w:rsidRDefault="007D1135" w:rsidP="007D1135">
      <w:pPr>
        <w:tabs>
          <w:tab w:val="left" w:pos="6080"/>
          <w:tab w:val="left" w:pos="7660"/>
        </w:tabs>
        <w:ind w:firstLine="70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  13.03.2024</w:t>
      </w:r>
      <w:proofErr w:type="gramEnd"/>
      <w:r>
        <w:rPr>
          <w:rFonts w:ascii="Arial" w:hAnsi="Arial" w:cs="Arial"/>
        </w:rPr>
        <w:t xml:space="preserve"> г.   № 44/169</w:t>
      </w:r>
    </w:p>
    <w:p w:rsidR="007D1135" w:rsidRDefault="007D1135" w:rsidP="007D1135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bCs/>
        </w:rPr>
      </w:pPr>
    </w:p>
    <w:p w:rsidR="007D1135" w:rsidRDefault="007D1135" w:rsidP="007D1135">
      <w:pPr>
        <w:ind w:firstLine="709"/>
        <w:jc w:val="center"/>
        <w:rPr>
          <w:rFonts w:ascii="Arial" w:hAnsi="Arial" w:cs="Arial"/>
          <w:bCs/>
          <w:color w:val="000000"/>
        </w:rPr>
      </w:pPr>
      <w:bookmarkStart w:id="0" w:name="_GoBack"/>
      <w:r>
        <w:rPr>
          <w:rFonts w:ascii="Arial" w:hAnsi="Arial" w:cs="Arial"/>
          <w:bCs/>
          <w:color w:val="000000"/>
        </w:rPr>
        <w:t>Перечень индикаторов риска нарушения обязательных требований,</w:t>
      </w:r>
    </w:p>
    <w:p w:rsidR="007D1135" w:rsidRDefault="007D1135" w:rsidP="007D1135">
      <w:pPr>
        <w:ind w:firstLine="709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используемых в качестве оснований</w:t>
      </w:r>
    </w:p>
    <w:p w:rsidR="007D1135" w:rsidRDefault="007D1135" w:rsidP="007D1135">
      <w:pPr>
        <w:ind w:firstLine="709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для проведения контрольных мероприятий при осуществлении муниципального контроля</w:t>
      </w:r>
    </w:p>
    <w:p w:rsidR="007D1135" w:rsidRDefault="007D1135" w:rsidP="007D1135">
      <w:pPr>
        <w:ind w:firstLine="709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на автомобильном транспорте, наземном транспорте </w:t>
      </w:r>
      <w:bookmarkEnd w:id="0"/>
      <w:r>
        <w:rPr>
          <w:rFonts w:ascii="Arial" w:hAnsi="Arial" w:cs="Arial"/>
          <w:bCs/>
          <w:color w:val="000000"/>
        </w:rPr>
        <w:t>и в дорожном хозяйстве в границах населенных пунктов муниципального образования</w:t>
      </w:r>
    </w:p>
    <w:p w:rsidR="007D1135" w:rsidRDefault="007D1135" w:rsidP="007D1135">
      <w:pPr>
        <w:ind w:firstLine="709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Орджоникидзевский сельсовет</w:t>
      </w: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  <w:r>
        <w:rPr>
          <w:rFonts w:ascii="Arial" w:eastAsia="Verdana" w:hAnsi="Arial" w:cs="Arial"/>
        </w:rPr>
        <w:t xml:space="preserve"> </w:t>
      </w:r>
    </w:p>
    <w:p w:rsidR="007D1135" w:rsidRDefault="007D1135" w:rsidP="007D1135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Наличие признаков нарушения обязательных требований при осуществлении дорожной деятельности.</w:t>
      </w:r>
      <w:r>
        <w:rPr>
          <w:rFonts w:ascii="Arial" w:eastAsia="Verdana" w:hAnsi="Arial" w:cs="Arial"/>
        </w:rPr>
        <w:t xml:space="preserve"> </w:t>
      </w:r>
    </w:p>
    <w:p w:rsidR="007D1135" w:rsidRDefault="007D1135" w:rsidP="007D1135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  <w:r>
        <w:rPr>
          <w:rFonts w:ascii="Arial" w:eastAsia="Verdana" w:hAnsi="Arial" w:cs="Arial"/>
        </w:rPr>
        <w:t xml:space="preserve"> </w:t>
      </w:r>
    </w:p>
    <w:p w:rsidR="007D1135" w:rsidRDefault="007D1135" w:rsidP="007D1135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r>
        <w:rPr>
          <w:rFonts w:ascii="Arial" w:eastAsia="Verdana" w:hAnsi="Arial" w:cs="Arial"/>
        </w:rPr>
        <w:t xml:space="preserve"> </w:t>
      </w:r>
    </w:p>
    <w:p w:rsidR="007D1135" w:rsidRDefault="007D1135" w:rsidP="007D1135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  <w:r>
        <w:rPr>
          <w:rFonts w:ascii="Arial" w:eastAsia="Verdana" w:hAnsi="Arial" w:cs="Arial"/>
        </w:rPr>
        <w:t xml:space="preserve"> </w:t>
      </w:r>
    </w:p>
    <w:p w:rsidR="007D1135" w:rsidRDefault="007D1135" w:rsidP="007D1135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Поступление информации о нарушении обязательных требований при производстве дорожных работ. </w:t>
      </w:r>
    </w:p>
    <w:p w:rsidR="007D1135" w:rsidRDefault="007D1135" w:rsidP="007D1135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Наличие в уведомлении об исполнении предостережения, выданного Администрацией сельсовета, о недопустимости нарушения обязательных требований законодательства в области автомобильных дорог и дорожной деятельности, сведений о принятии недостаточных мер по устранению выявленных нарушений обязательных требований законодательства в области автомобильных дорог и дорожной деятельности.</w:t>
      </w:r>
    </w:p>
    <w:p w:rsidR="007D1135" w:rsidRDefault="007D1135" w:rsidP="007D1135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Непредставление в срок, установленный в предостережении о недопустимости нарушения обязательных требований законодательства в области автомобильных дорог и дорожной деятельности, уведомления о принятии мер по обеспечению соблюдения обязательных требований законодательства в области автомобильных дорог и дорожной деятельности.</w:t>
      </w:r>
    </w:p>
    <w:p w:rsidR="007D1135" w:rsidRDefault="007D1135" w:rsidP="007D1135">
      <w:pPr>
        <w:numPr>
          <w:ilvl w:val="0"/>
          <w:numId w:val="1"/>
        </w:num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Наличие в средствах массовой информации, информационно-телекоммуникационных сетях, в том числе сети «Интернет», обращениях (заявлениях) граждан, организаций, органов государственной власти и органов местного самоуправления, сведений (информации) о нарушениях обязательных требований законодательства в области автомобильных дорог и дорожной деятельности.</w:t>
      </w: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  <w:bookmarkStart w:id="1" w:name="_Hlk80273643"/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ind w:firstLine="709"/>
        <w:jc w:val="both"/>
        <w:rPr>
          <w:rFonts w:ascii="Arial" w:hAnsi="Arial" w:cs="Arial"/>
          <w:bCs/>
          <w:color w:val="000000"/>
        </w:rPr>
      </w:pPr>
    </w:p>
    <w:p w:rsidR="007D1135" w:rsidRDefault="007D1135" w:rsidP="007D1135">
      <w:pPr>
        <w:rPr>
          <w:rFonts w:ascii="Arial" w:hAnsi="Arial" w:cs="Arial"/>
          <w:bCs/>
          <w:color w:val="000000"/>
        </w:rPr>
        <w:sectPr w:rsidR="007D1135">
          <w:pgSz w:w="11906" w:h="16838"/>
          <w:pgMar w:top="1134" w:right="851" w:bottom="1134" w:left="1701" w:header="720" w:footer="720" w:gutter="0"/>
          <w:cols w:space="720"/>
        </w:sectPr>
      </w:pPr>
    </w:p>
    <w:p w:rsidR="007D1135" w:rsidRDefault="007D1135" w:rsidP="007D1135">
      <w:pPr>
        <w:ind w:left="11340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lastRenderedPageBreak/>
        <w:t>Приложение</w:t>
      </w:r>
      <w:r>
        <w:rPr>
          <w:rFonts w:ascii="Arial" w:hAnsi="Arial" w:cs="Arial"/>
        </w:rPr>
        <w:t xml:space="preserve"> 2 </w:t>
      </w:r>
    </w:p>
    <w:p w:rsidR="007D1135" w:rsidRDefault="007D1135" w:rsidP="007D1135">
      <w:pPr>
        <w:ind w:left="11340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Орджоникидзевского                                                                                               </w:t>
      </w:r>
      <w:r>
        <w:rPr>
          <w:rFonts w:ascii="Arial" w:hAnsi="Arial" w:cs="Arial"/>
        </w:rPr>
        <w:lastRenderedPageBreak/>
        <w:t xml:space="preserve">                                            сельского Совета депутатов                                                                                                                             </w:t>
      </w:r>
      <w:r>
        <w:rPr>
          <w:rFonts w:ascii="Arial" w:hAnsi="Arial" w:cs="Arial"/>
        </w:rPr>
        <w:lastRenderedPageBreak/>
        <w:t xml:space="preserve">          </w:t>
      </w:r>
      <w:proofErr w:type="gramStart"/>
      <w:r>
        <w:rPr>
          <w:rFonts w:ascii="Arial" w:hAnsi="Arial" w:cs="Arial"/>
        </w:rPr>
        <w:t>от  13.03.2024</w:t>
      </w:r>
      <w:proofErr w:type="gramEnd"/>
      <w:r>
        <w:rPr>
          <w:rFonts w:ascii="Arial" w:hAnsi="Arial" w:cs="Arial"/>
        </w:rPr>
        <w:t xml:space="preserve">  г.   № 44/169 </w:t>
      </w:r>
    </w:p>
    <w:bookmarkEnd w:id="1"/>
    <w:p w:rsidR="007D1135" w:rsidRDefault="007D1135" w:rsidP="007D113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:rsidR="007D1135" w:rsidRDefault="007D1135" w:rsidP="007D113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:rsidR="007D1135" w:rsidRDefault="007D1135" w:rsidP="007D113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ПЕРЕЧЕНЬ ПОКАЗАТЕЛЕЙ РЕЗУЛЬТАТИВНОСТИ И ЭФФЕКТИВНОСТИ ДЕЯТЕЛЬНОСТИ</w:t>
      </w:r>
    </w:p>
    <w:p w:rsidR="007D1135" w:rsidRDefault="007D1135" w:rsidP="007D113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 АДМИНИСТРАЦИИ ОРДЖОНИКИДЗЕВСКОГО СЕЛЬСОВЕТА </w:t>
      </w:r>
    </w:p>
    <w:p w:rsidR="007D1135" w:rsidRDefault="007D1135" w:rsidP="007D113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2463"/>
        <w:gridCol w:w="1804"/>
        <w:gridCol w:w="2463"/>
        <w:gridCol w:w="650"/>
        <w:gridCol w:w="614"/>
        <w:gridCol w:w="70"/>
        <w:gridCol w:w="500"/>
      </w:tblGrid>
      <w:tr w:rsidR="007D1135" w:rsidTr="007D1135">
        <w:trPr>
          <w:trHeight w:val="3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Формула расчета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Комментарии                           (интерпретация значений)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значения показателей</w:t>
            </w:r>
          </w:p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7D1135" w:rsidTr="007D1135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6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7</w:t>
            </w: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КЛЮЧЕВЫЕ ПОКАЗАТЕЛИ</w:t>
            </w:r>
          </w:p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</w:rPr>
              <w:t xml:space="preserve">Материальный ущерб, причиненный в результате нарушений обязательных требований, установленных нормами действующего </w:t>
            </w:r>
            <w:r>
              <w:rPr>
                <w:rFonts w:ascii="Arial" w:hAnsi="Arial" w:cs="Arial"/>
              </w:rPr>
              <w:lastRenderedPageBreak/>
              <w:t xml:space="preserve">законодательства, тыс. руб.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highlight w:val="gree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jc w:val="both"/>
              <w:rPr>
                <w:rFonts w:ascii="Arial" w:eastAsia="Calibri" w:hAnsi="Arial" w:cs="Arial"/>
                <w:bCs/>
                <w:highlight w:val="gree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highlight w:val="green"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highlight w:val="green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highlight w:val="green"/>
                <w:lang w:eastAsia="en-US"/>
              </w:rPr>
            </w:pP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Кспв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Ксн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Кспв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                               в законную силу решениями суда;</w:t>
            </w:r>
          </w:p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К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сн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 –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ИНДИКАТИВНЫЕ ПОКАЗАТЕЛИ</w:t>
            </w:r>
          </w:p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Показатели,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</w:t>
            </w:r>
          </w:p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контролируемых лиц</w:t>
            </w: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>2.1. Контрольные (надзорные) мероприятия при взаимодействии с контролируемым лицом (далее - КНМ)</w:t>
            </w: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2.1.1.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КНМ, проведенных в рамках осуществления муниципального контроля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Пву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Пву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 – количество проверок в рамках муниципального контроля, проведенных в установленные сроки;</w:t>
            </w:r>
          </w:p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Пок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 – общее количество проведенных КНМ в рамках муниципального контроля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2.1.2.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Доля предписаний об устранении </w:t>
            </w:r>
            <w:r>
              <w:rPr>
                <w:rFonts w:ascii="Arial" w:eastAsia="Calibri" w:hAnsi="Arial" w:cs="Arial"/>
                <w:bCs/>
                <w:lang w:eastAsia="en-US"/>
              </w:rPr>
              <w:lastRenderedPageBreak/>
              <w:t xml:space="preserve">нарушений обязательных требований, признанных незаконными в судебном порядке, по отношению к общему количеству предписаний, выданных Администрацией </w:t>
            </w:r>
            <w:r>
              <w:rPr>
                <w:rFonts w:ascii="Arial" w:hAnsi="Arial" w:cs="Arial"/>
              </w:rPr>
              <w:t>Орджоникидзевского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 сельсовета (далее</w:t>
            </w:r>
            <w:r>
              <w:rPr>
                <w:rFonts w:ascii="Arial" w:eastAsia="Calibri" w:hAnsi="Arial" w:cs="Arial"/>
                <w:bCs/>
                <w:iCs/>
                <w:lang w:eastAsia="en-US"/>
              </w:rPr>
              <w:t xml:space="preserve"> – местная администрация</w:t>
            </w:r>
            <w:r>
              <w:rPr>
                <w:rFonts w:ascii="Arial" w:eastAsia="Calibri" w:hAnsi="Arial" w:cs="Arial"/>
                <w:bCs/>
                <w:lang w:eastAsia="en-US"/>
              </w:rPr>
              <w:t>)</w:t>
            </w:r>
            <w:r>
              <w:rPr>
                <w:rFonts w:ascii="Arial" w:eastAsia="Calibri" w:hAnsi="Arial" w:cs="Arial"/>
                <w:bCs/>
                <w:iCs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Cs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lastRenderedPageBreak/>
              <w:t>ПРн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*100% / </w:t>
            </w: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ПРо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Cs/>
                <w:lang w:eastAsia="en-US"/>
              </w:rPr>
              <w:t>ПРн</w:t>
            </w:r>
            <w:proofErr w:type="spellEnd"/>
            <w:r>
              <w:rPr>
                <w:rFonts w:ascii="Arial" w:eastAsia="Calibri" w:hAnsi="Arial" w:cs="Arial"/>
                <w:bCs/>
                <w:lang w:eastAsia="en-US"/>
              </w:rPr>
              <w:t xml:space="preserve"> – количество предписаний                    </w:t>
            </w:r>
            <w:r>
              <w:rPr>
                <w:rFonts w:ascii="Arial" w:eastAsia="Calibri" w:hAnsi="Arial" w:cs="Arial"/>
                <w:bCs/>
                <w:lang w:eastAsia="en-US"/>
              </w:rPr>
              <w:lastRenderedPageBreak/>
              <w:t>об устранении нарушений обязательных требований, признанных незаконными в судебном порядке;</w:t>
            </w:r>
          </w:p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Про – общее количеству предписаний, выданных в ходе муниципального контроля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КНМ,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t>Ппн</w:t>
            </w:r>
            <w:proofErr w:type="spellEnd"/>
            <w:r>
              <w:rPr>
                <w:rFonts w:ascii="Arial" w:hAnsi="Arial" w:cs="Arial"/>
              </w:rPr>
              <w:t xml:space="preserve">*100% / </w:t>
            </w:r>
            <w:proofErr w:type="spellStart"/>
            <w:r>
              <w:rPr>
                <w:rFonts w:ascii="Arial" w:hAnsi="Arial" w:cs="Arial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135" w:rsidRDefault="007D113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Ппн</w:t>
            </w:r>
            <w:proofErr w:type="spellEnd"/>
            <w:r>
              <w:rPr>
                <w:rFonts w:ascii="Arial" w:hAnsi="Arial" w:cs="Arial"/>
              </w:rPr>
              <w:t xml:space="preserve"> – количество КНМ, результаты которых </w:t>
            </w:r>
          </w:p>
          <w:p w:rsidR="007D1135" w:rsidRDefault="007D1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признаны недействительными;</w:t>
            </w:r>
          </w:p>
          <w:p w:rsidR="007D1135" w:rsidRDefault="007D1135">
            <w:pPr>
              <w:jc w:val="both"/>
              <w:rPr>
                <w:rFonts w:ascii="Arial" w:hAnsi="Arial" w:cs="Arial"/>
              </w:rPr>
            </w:pPr>
          </w:p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t>Пок</w:t>
            </w:r>
            <w:proofErr w:type="spellEnd"/>
            <w:r>
              <w:rPr>
                <w:rFonts w:ascii="Arial" w:hAnsi="Arial" w:cs="Arial"/>
              </w:rPr>
              <w:t xml:space="preserve"> – общее количество КНМ, проведенных в рамках муниципального контроля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2.1.4.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35" w:rsidRDefault="007D1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КНМ, проведенных </w:t>
            </w:r>
            <w:r>
              <w:rPr>
                <w:rFonts w:ascii="Arial" w:hAnsi="Arial" w:cs="Arial"/>
                <w:iCs/>
              </w:rPr>
              <w:t>местной администрацией</w:t>
            </w:r>
            <w:r>
              <w:rPr>
                <w:rFonts w:ascii="Arial" w:hAnsi="Arial" w:cs="Arial"/>
              </w:rPr>
              <w:t xml:space="preserve">, с нарушениями требований законодательства Российской Федерации о порядке их </w:t>
            </w:r>
            <w:proofErr w:type="gramStart"/>
            <w:r>
              <w:rPr>
                <w:rFonts w:ascii="Arial" w:hAnsi="Arial" w:cs="Arial"/>
              </w:rPr>
              <w:t xml:space="preserve">проведения,   </w:t>
            </w:r>
            <w:proofErr w:type="gramEnd"/>
            <w:r>
              <w:rPr>
                <w:rFonts w:ascii="Arial" w:hAnsi="Arial" w:cs="Arial"/>
              </w:rPr>
              <w:t xml:space="preserve">           по результатам выявления которых к должностным лицам </w:t>
            </w:r>
            <w:r>
              <w:rPr>
                <w:rFonts w:ascii="Arial" w:hAnsi="Arial" w:cs="Arial"/>
                <w:iCs/>
              </w:rPr>
              <w:t>местной администрации</w:t>
            </w:r>
            <w:r>
              <w:rPr>
                <w:rFonts w:ascii="Arial" w:hAnsi="Arial" w:cs="Arial"/>
              </w:rPr>
              <w:t xml:space="preserve">, осуществившим такие проверки, применены меры дисциплинарного, </w:t>
            </w:r>
            <w:r>
              <w:rPr>
                <w:rFonts w:ascii="Arial" w:hAnsi="Arial" w:cs="Arial"/>
              </w:rPr>
              <w:lastRenderedPageBreak/>
              <w:t xml:space="preserve">административного наказания от общего количества проведенных проверок  </w:t>
            </w:r>
          </w:p>
          <w:p w:rsidR="007D1135" w:rsidRDefault="007D1135">
            <w:pPr>
              <w:rPr>
                <w:rFonts w:ascii="Arial" w:hAnsi="Arial" w:cs="Arial"/>
              </w:rPr>
            </w:pPr>
          </w:p>
          <w:p w:rsidR="007D1135" w:rsidRDefault="007D1135">
            <w:pPr>
              <w:rPr>
                <w:rFonts w:ascii="Arial" w:hAnsi="Arial" w:cs="Arial"/>
              </w:rPr>
            </w:pPr>
          </w:p>
          <w:p w:rsidR="007D1135" w:rsidRDefault="007D1135">
            <w:pPr>
              <w:rPr>
                <w:rFonts w:ascii="Arial" w:hAnsi="Arial" w:cs="Arial"/>
              </w:rPr>
            </w:pPr>
          </w:p>
          <w:p w:rsidR="007D1135" w:rsidRDefault="007D1135">
            <w:pPr>
              <w:rPr>
                <w:rFonts w:ascii="Arial" w:hAnsi="Arial" w:cs="Arial"/>
              </w:rPr>
            </w:pPr>
          </w:p>
          <w:p w:rsidR="007D1135" w:rsidRDefault="007D1135">
            <w:pPr>
              <w:rPr>
                <w:rFonts w:ascii="Arial" w:hAnsi="Arial" w:cs="Arial"/>
              </w:rPr>
            </w:pPr>
          </w:p>
          <w:p w:rsidR="007D1135" w:rsidRDefault="007D1135">
            <w:pPr>
              <w:rPr>
                <w:rFonts w:ascii="Arial" w:hAnsi="Arial" w:cs="Arial"/>
              </w:rPr>
            </w:pPr>
          </w:p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Псн</w:t>
            </w:r>
            <w:proofErr w:type="spellEnd"/>
            <w:r>
              <w:rPr>
                <w:rFonts w:ascii="Arial" w:hAnsi="Arial" w:cs="Arial"/>
              </w:rPr>
              <w:t xml:space="preserve">*100% / </w:t>
            </w:r>
            <w:proofErr w:type="spellStart"/>
            <w:r>
              <w:rPr>
                <w:rFonts w:ascii="Arial" w:hAnsi="Arial" w:cs="Arial"/>
              </w:rPr>
              <w:t>Пок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135" w:rsidRDefault="007D113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Псн</w:t>
            </w:r>
            <w:proofErr w:type="spellEnd"/>
            <w:r>
              <w:rPr>
                <w:rFonts w:ascii="Arial" w:hAnsi="Arial" w:cs="Arial"/>
              </w:rPr>
              <w:t xml:space="preserve"> – количество КНМ, проведенных в рамках муниципального контроля, </w:t>
            </w:r>
          </w:p>
          <w:p w:rsidR="007D1135" w:rsidRDefault="007D1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нарушениями требований законодательства РФ о порядке </w:t>
            </w:r>
          </w:p>
          <w:p w:rsidR="007D1135" w:rsidRDefault="007D113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их проведения, по результатам выявления которых к должностным лицам </w:t>
            </w:r>
            <w:r>
              <w:rPr>
                <w:rFonts w:ascii="Arial" w:hAnsi="Arial" w:cs="Arial"/>
                <w:iCs/>
              </w:rPr>
              <w:t>местной администрации</w:t>
            </w:r>
            <w:r>
              <w:rPr>
                <w:rFonts w:ascii="Arial" w:hAnsi="Arial" w:cs="Arial"/>
              </w:rPr>
              <w:t xml:space="preserve">, осуществившим такие проверки, применены меры дисциплинарного, </w:t>
            </w:r>
            <w:r>
              <w:rPr>
                <w:rFonts w:ascii="Arial" w:hAnsi="Arial" w:cs="Arial"/>
              </w:rPr>
              <w:lastRenderedPageBreak/>
              <w:t>административного наказания;</w:t>
            </w:r>
          </w:p>
          <w:p w:rsidR="007D1135" w:rsidRDefault="007D1135">
            <w:pPr>
              <w:jc w:val="center"/>
              <w:rPr>
                <w:rFonts w:ascii="Arial" w:hAnsi="Arial" w:cs="Arial"/>
              </w:rPr>
            </w:pPr>
          </w:p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t>Пок</w:t>
            </w:r>
            <w:proofErr w:type="spellEnd"/>
            <w:r>
              <w:rPr>
                <w:rFonts w:ascii="Arial" w:hAnsi="Arial" w:cs="Arial"/>
              </w:rPr>
              <w:t xml:space="preserve"> – общее количество КНМ, проведенных в рамках муниципального контроля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  <w:tr w:rsidR="007D1135" w:rsidTr="007D113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</w:rPr>
              <w:t xml:space="preserve">2.2. КНМ без взаимодействия </w:t>
            </w:r>
            <w:r>
              <w:rPr>
                <w:rFonts w:ascii="Arial" w:hAnsi="Arial" w:cs="Arial"/>
              </w:rPr>
              <w:t>с контролируемым лицом</w:t>
            </w:r>
          </w:p>
        </w:tc>
      </w:tr>
      <w:tr w:rsidR="007D1135" w:rsidTr="007D1135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hAnsi="Arial" w:cs="Arial"/>
              </w:rPr>
              <w:t>2.2.1.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 об устранении нарушений обязательных требований, выданных </w:t>
            </w:r>
            <w:r>
              <w:rPr>
                <w:rFonts w:ascii="Arial" w:hAnsi="Arial" w:cs="Arial"/>
                <w:iCs/>
              </w:rPr>
              <w:t>местной администрацией</w:t>
            </w:r>
            <w:r>
              <w:rPr>
                <w:rFonts w:ascii="Arial" w:hAnsi="Arial" w:cs="Arial"/>
              </w:rPr>
              <w:t xml:space="preserve"> по результатам КНМ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hAnsi="Arial" w:cs="Arial"/>
              </w:rPr>
              <w:t>ПРМБВн</w:t>
            </w:r>
            <w:proofErr w:type="spellEnd"/>
            <w:r>
              <w:rPr>
                <w:rFonts w:ascii="Arial" w:hAnsi="Arial" w:cs="Arial"/>
              </w:rPr>
              <w:t xml:space="preserve">*100% / </w:t>
            </w:r>
            <w:proofErr w:type="spellStart"/>
            <w:r>
              <w:rPr>
                <w:rFonts w:ascii="Arial" w:hAnsi="Arial" w:cs="Arial"/>
              </w:rPr>
              <w:t>ПРМБВо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135" w:rsidRDefault="007D1135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ПРМБВн</w:t>
            </w:r>
            <w:proofErr w:type="spellEnd"/>
            <w:r>
              <w:rPr>
                <w:rFonts w:ascii="Arial" w:hAnsi="Arial" w:cs="Arial"/>
              </w:rPr>
              <w:t xml:space="preserve"> – количество предписаний об устранении нарушений обязательных требований, выданных </w:t>
            </w:r>
            <w:r>
              <w:rPr>
                <w:rFonts w:ascii="Arial" w:hAnsi="Arial" w:cs="Arial"/>
                <w:iCs/>
              </w:rPr>
              <w:t>местной администрацией</w:t>
            </w:r>
            <w:r>
              <w:rPr>
                <w:rFonts w:ascii="Arial" w:hAnsi="Arial" w:cs="Arial"/>
              </w:rPr>
              <w:t xml:space="preserve"> по результатам КНМ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:rsidR="007D1135" w:rsidRDefault="007D1135">
            <w:pPr>
              <w:jc w:val="both"/>
              <w:rPr>
                <w:rFonts w:ascii="Arial" w:hAnsi="Arial" w:cs="Arial"/>
              </w:rPr>
            </w:pPr>
          </w:p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ПРМБВо</w:t>
            </w:r>
            <w:proofErr w:type="spellEnd"/>
            <w:r>
              <w:rPr>
                <w:rFonts w:ascii="Arial" w:hAnsi="Arial" w:cs="Arial"/>
              </w:rPr>
              <w:t xml:space="preserve"> – общее количество предписаний об устранении нарушений обязательных требований, выданных по результатам КНМ                    без взаимодействия с юридическими лицами (индивидуальными предпринимателями)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35" w:rsidRDefault="007D113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lang w:eastAsia="en-US"/>
              </w:rPr>
            </w:pPr>
          </w:p>
        </w:tc>
      </w:tr>
    </w:tbl>
    <w:p w:rsidR="007D1135" w:rsidRDefault="007D1135" w:rsidP="007D113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en-US"/>
        </w:rPr>
      </w:pPr>
    </w:p>
    <w:p w:rsidR="007D1135" w:rsidRDefault="007D1135" w:rsidP="007D113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en-US"/>
        </w:rPr>
      </w:pPr>
    </w:p>
    <w:p w:rsidR="007D1135" w:rsidRDefault="007D1135" w:rsidP="007D113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:rsidR="007D1135" w:rsidRDefault="007D1135" w:rsidP="007D113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:rsidR="007D1135" w:rsidRDefault="007D1135" w:rsidP="007D113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:rsidR="007D1135" w:rsidRDefault="007D1135" w:rsidP="007D113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:rsidR="007D1135" w:rsidRDefault="007D1135" w:rsidP="007D1135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eastAsia="en-US"/>
        </w:rPr>
      </w:pPr>
    </w:p>
    <w:p w:rsidR="007D1135" w:rsidRDefault="007D1135" w:rsidP="007D1135">
      <w:pPr>
        <w:rPr>
          <w:rFonts w:ascii="Arial" w:eastAsia="Calibri" w:hAnsi="Arial" w:cs="Arial"/>
          <w:bCs/>
          <w:lang w:eastAsia="en-US"/>
        </w:rPr>
      </w:pPr>
    </w:p>
    <w:p w:rsidR="007D1135" w:rsidRDefault="007D1135" w:rsidP="007D1135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7D1135" w:rsidRDefault="007D1135" w:rsidP="007D1135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7D1135" w:rsidRDefault="007D1135" w:rsidP="007D1135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7D1135" w:rsidRDefault="007D1135" w:rsidP="007D1135">
      <w:pPr>
        <w:pStyle w:val="ConsPlusNormal"/>
        <w:ind w:firstLine="0"/>
        <w:jc w:val="center"/>
        <w:rPr>
          <w:bCs/>
          <w:color w:val="000000"/>
          <w:sz w:val="24"/>
          <w:szCs w:val="24"/>
        </w:rPr>
      </w:pPr>
    </w:p>
    <w:p w:rsidR="008C5CB0" w:rsidRDefault="008C5CB0"/>
    <w:sectPr w:rsidR="008C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ADE"/>
    <w:multiLevelType w:val="hybridMultilevel"/>
    <w:tmpl w:val="78221FBE"/>
    <w:lvl w:ilvl="0" w:tplc="26340FA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D4E67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4549BFA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2A51E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8208FBC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04D8BC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94CC78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FB6D69E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80F3D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2D"/>
    <w:rsid w:val="007D1135"/>
    <w:rsid w:val="008C5CB0"/>
    <w:rsid w:val="00A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C66A-91E8-4663-A6A9-E6AD27A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11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1156</Words>
  <Characters>6590</Characters>
  <Application>Microsoft Office Word</Application>
  <DocSecurity>0</DocSecurity>
  <Lines>54</Lines>
  <Paragraphs>15</Paragraphs>
  <ScaleCrop>false</ScaleCrop>
  <Company>Microsoft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2024-03-28T08:52:00Z</dcterms:created>
  <dcterms:modified xsi:type="dcterms:W3CDTF">2024-03-28T08:52:00Z</dcterms:modified>
</cp:coreProperties>
</file>